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495B4C" w14:textId="108D1AF6" w:rsidR="00C56820" w:rsidRDefault="00C56820" w:rsidP="00C56820">
      <w:pPr>
        <w:jc w:val="center"/>
        <w:rPr>
          <w:rFonts w:ascii="Constantia" w:hAnsi="Constantia"/>
          <w:b/>
          <w:color w:val="1F497D" w:themeColor="text2"/>
          <w:sz w:val="36"/>
        </w:rPr>
      </w:pPr>
      <w:r>
        <w:rPr>
          <w:rFonts w:ascii="Constantia" w:hAnsi="Constantia"/>
          <w:b/>
          <w:noProof/>
          <w:color w:val="1F497D" w:themeColor="text2"/>
          <w:sz w:val="36"/>
          <w:lang w:eastAsia="ru-RU"/>
        </w:rPr>
        <w:drawing>
          <wp:inline distT="0" distB="0" distL="0" distR="0" wp14:anchorId="72C19E48" wp14:editId="397F336D">
            <wp:extent cx="3878580" cy="1040765"/>
            <wp:effectExtent l="0" t="0" r="7620" b="6985"/>
            <wp:docPr id="1" name="Рисунок 1" descr="C:\Users\BayramkulovaLA\Pictures\Logoblock_gerb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yramkulovaLA\Pictures\Logoblock_gerb_ma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021E4" w14:textId="77777777" w:rsidR="00C56820" w:rsidRDefault="00C56820" w:rsidP="00C56820">
      <w:pPr>
        <w:jc w:val="center"/>
        <w:rPr>
          <w:rFonts w:ascii="Constantia" w:hAnsi="Constantia"/>
          <w:b/>
          <w:color w:val="1F497D" w:themeColor="text2"/>
          <w:sz w:val="36"/>
        </w:rPr>
      </w:pPr>
    </w:p>
    <w:p w14:paraId="2660F2E8" w14:textId="77777777" w:rsidR="00C56820" w:rsidRDefault="00C56820" w:rsidP="00C56820">
      <w:pPr>
        <w:jc w:val="center"/>
        <w:rPr>
          <w:rFonts w:ascii="Constantia" w:hAnsi="Constantia"/>
          <w:b/>
          <w:color w:val="1F497D" w:themeColor="text2"/>
          <w:sz w:val="36"/>
        </w:rPr>
      </w:pPr>
    </w:p>
    <w:p w14:paraId="70538844" w14:textId="77777777" w:rsidR="00C56820" w:rsidRDefault="00C56820" w:rsidP="00C56820">
      <w:pPr>
        <w:jc w:val="center"/>
        <w:rPr>
          <w:rFonts w:ascii="Constantia" w:hAnsi="Constantia"/>
          <w:b/>
          <w:color w:val="1F497D" w:themeColor="text2"/>
          <w:sz w:val="36"/>
        </w:rPr>
      </w:pPr>
    </w:p>
    <w:p w14:paraId="2D98D4DA" w14:textId="77777777" w:rsidR="007405B3" w:rsidRDefault="007405B3" w:rsidP="00C56820">
      <w:pPr>
        <w:jc w:val="center"/>
        <w:rPr>
          <w:rFonts w:ascii="Constantia" w:hAnsi="Constantia"/>
          <w:b/>
          <w:color w:val="1F497D" w:themeColor="text2"/>
          <w:sz w:val="36"/>
        </w:rPr>
      </w:pPr>
    </w:p>
    <w:p w14:paraId="20630E41" w14:textId="77777777" w:rsidR="00C56820" w:rsidRDefault="00C56820" w:rsidP="00C56820">
      <w:pPr>
        <w:jc w:val="center"/>
        <w:rPr>
          <w:rFonts w:ascii="Constantia" w:hAnsi="Constantia"/>
          <w:b/>
          <w:color w:val="1F497D" w:themeColor="text2"/>
          <w:sz w:val="36"/>
        </w:rPr>
      </w:pPr>
      <w:r w:rsidRPr="00C56820">
        <w:rPr>
          <w:rFonts w:ascii="Constantia" w:hAnsi="Constantia"/>
          <w:b/>
          <w:color w:val="1F497D" w:themeColor="text2"/>
          <w:sz w:val="36"/>
        </w:rPr>
        <w:t xml:space="preserve">Информационная брошюра </w:t>
      </w:r>
    </w:p>
    <w:p w14:paraId="5B1FED73" w14:textId="1E3B0E37" w:rsidR="00C56820" w:rsidRDefault="00C56820" w:rsidP="00C56820">
      <w:pPr>
        <w:jc w:val="center"/>
        <w:rPr>
          <w:rFonts w:ascii="Constantia" w:hAnsi="Constantia"/>
          <w:b/>
          <w:color w:val="1F497D" w:themeColor="text2"/>
          <w:sz w:val="36"/>
        </w:rPr>
      </w:pPr>
      <w:r w:rsidRPr="00C56820">
        <w:rPr>
          <w:rFonts w:ascii="Constantia" w:hAnsi="Constantia"/>
          <w:b/>
          <w:color w:val="1F497D" w:themeColor="text2"/>
          <w:sz w:val="36"/>
        </w:rPr>
        <w:t xml:space="preserve">для компаний-участников приоритетного проекта Минэкономразвития России «Поддержка частных высокотехнологических компаний-лидеров» </w:t>
      </w:r>
      <w:r>
        <w:rPr>
          <w:rFonts w:ascii="Constantia" w:hAnsi="Constantia"/>
          <w:b/>
          <w:color w:val="1F497D" w:themeColor="text2"/>
          <w:sz w:val="36"/>
        </w:rPr>
        <w:br/>
      </w:r>
      <w:r w:rsidRPr="00C56820">
        <w:rPr>
          <w:rFonts w:ascii="Constantia" w:hAnsi="Constantia"/>
          <w:b/>
          <w:color w:val="1F497D" w:themeColor="text2"/>
          <w:sz w:val="36"/>
        </w:rPr>
        <w:t xml:space="preserve">по реализуемым в России мерам </w:t>
      </w:r>
      <w:r w:rsidR="007B39CB">
        <w:rPr>
          <w:rFonts w:ascii="Constantia" w:hAnsi="Constantia"/>
          <w:b/>
          <w:color w:val="1F497D" w:themeColor="text2"/>
          <w:sz w:val="36"/>
        </w:rPr>
        <w:t xml:space="preserve">и инструментам </w:t>
      </w:r>
      <w:r w:rsidRPr="00C56820">
        <w:rPr>
          <w:rFonts w:ascii="Constantia" w:hAnsi="Constantia"/>
          <w:b/>
          <w:color w:val="1F497D" w:themeColor="text2"/>
          <w:sz w:val="36"/>
        </w:rPr>
        <w:t>поддержки компаний</w:t>
      </w:r>
    </w:p>
    <w:p w14:paraId="4F9F9EAD" w14:textId="77777777" w:rsidR="00C56820" w:rsidRDefault="00C56820" w:rsidP="00C56820">
      <w:pPr>
        <w:jc w:val="center"/>
        <w:rPr>
          <w:rFonts w:ascii="Constantia" w:hAnsi="Constantia"/>
          <w:b/>
          <w:color w:val="1F497D" w:themeColor="text2"/>
          <w:sz w:val="36"/>
        </w:rPr>
      </w:pPr>
    </w:p>
    <w:p w14:paraId="764CBC9C" w14:textId="77777777" w:rsidR="00C56820" w:rsidRDefault="00C56820" w:rsidP="00C56820">
      <w:pPr>
        <w:jc w:val="center"/>
        <w:rPr>
          <w:rFonts w:ascii="Constantia" w:hAnsi="Constantia"/>
          <w:b/>
          <w:color w:val="1F497D" w:themeColor="text2"/>
          <w:sz w:val="36"/>
        </w:rPr>
      </w:pPr>
    </w:p>
    <w:p w14:paraId="78EC97BE" w14:textId="77777777" w:rsidR="00C56820" w:rsidRDefault="00C56820" w:rsidP="00C56820">
      <w:pPr>
        <w:jc w:val="center"/>
        <w:rPr>
          <w:rFonts w:ascii="Constantia" w:hAnsi="Constantia"/>
          <w:b/>
          <w:color w:val="1F497D" w:themeColor="text2"/>
          <w:sz w:val="36"/>
        </w:rPr>
      </w:pPr>
    </w:p>
    <w:p w14:paraId="27864398" w14:textId="77777777" w:rsidR="00C56820" w:rsidRDefault="00C56820" w:rsidP="00C56820">
      <w:pPr>
        <w:jc w:val="center"/>
        <w:rPr>
          <w:rFonts w:ascii="Constantia" w:hAnsi="Constantia"/>
          <w:b/>
          <w:color w:val="1F497D" w:themeColor="text2"/>
          <w:sz w:val="36"/>
        </w:rPr>
      </w:pPr>
    </w:p>
    <w:p w14:paraId="64DBE387" w14:textId="77777777" w:rsidR="00C56820" w:rsidRDefault="00C56820" w:rsidP="00C56820">
      <w:pPr>
        <w:jc w:val="center"/>
        <w:rPr>
          <w:rFonts w:ascii="Constantia" w:hAnsi="Constantia"/>
          <w:b/>
          <w:color w:val="1F497D" w:themeColor="text2"/>
          <w:sz w:val="36"/>
        </w:rPr>
      </w:pPr>
    </w:p>
    <w:p w14:paraId="62B48C8E" w14:textId="77777777" w:rsidR="00C56820" w:rsidRDefault="00C56820" w:rsidP="00C56820">
      <w:pPr>
        <w:jc w:val="center"/>
        <w:rPr>
          <w:rFonts w:ascii="Constantia" w:hAnsi="Constantia"/>
          <w:b/>
          <w:color w:val="1F497D" w:themeColor="text2"/>
          <w:sz w:val="36"/>
        </w:rPr>
      </w:pPr>
    </w:p>
    <w:p w14:paraId="43810D9C" w14:textId="77777777" w:rsidR="00C56820" w:rsidRDefault="00C56820" w:rsidP="00C56820">
      <w:pPr>
        <w:jc w:val="center"/>
        <w:rPr>
          <w:rFonts w:ascii="Constantia" w:hAnsi="Constantia"/>
          <w:b/>
          <w:color w:val="1F497D" w:themeColor="text2"/>
          <w:sz w:val="36"/>
        </w:rPr>
      </w:pPr>
    </w:p>
    <w:p w14:paraId="48F3F456" w14:textId="77777777" w:rsidR="00C56820" w:rsidRDefault="00C56820" w:rsidP="00C56820">
      <w:pPr>
        <w:jc w:val="center"/>
        <w:rPr>
          <w:rFonts w:ascii="Constantia" w:hAnsi="Constantia"/>
          <w:b/>
          <w:color w:val="1F497D" w:themeColor="text2"/>
          <w:sz w:val="36"/>
        </w:rPr>
      </w:pPr>
    </w:p>
    <w:p w14:paraId="51F158D7" w14:textId="77777777" w:rsidR="00C56820" w:rsidRDefault="00C56820" w:rsidP="00C56820">
      <w:pPr>
        <w:jc w:val="center"/>
        <w:rPr>
          <w:rFonts w:ascii="Constantia" w:hAnsi="Constantia"/>
          <w:b/>
          <w:color w:val="1F497D" w:themeColor="text2"/>
          <w:sz w:val="36"/>
        </w:rPr>
      </w:pPr>
    </w:p>
    <w:p w14:paraId="3EAB998E" w14:textId="7715324B" w:rsidR="006942FA" w:rsidRDefault="00C56820" w:rsidP="00C56820">
      <w:pPr>
        <w:jc w:val="center"/>
        <w:rPr>
          <w:rFonts w:ascii="Constantia" w:hAnsi="Constantia"/>
          <w:sz w:val="28"/>
        </w:rPr>
      </w:pPr>
      <w:r w:rsidRPr="00C56820">
        <w:rPr>
          <w:rFonts w:ascii="Constantia" w:hAnsi="Constantia"/>
          <w:sz w:val="28"/>
        </w:rPr>
        <w:t>Москва, 2016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en-US"/>
        </w:rPr>
        <w:id w:val="570700435"/>
        <w:docPartObj>
          <w:docPartGallery w:val="Table of Contents"/>
          <w:docPartUnique/>
        </w:docPartObj>
      </w:sdtPr>
      <w:sdtEndPr/>
      <w:sdtContent>
        <w:p w14:paraId="0AA61A8D" w14:textId="5001944B" w:rsidR="00AB4FA7" w:rsidRPr="00706829" w:rsidRDefault="00AB4FA7" w:rsidP="00706829">
          <w:pPr>
            <w:pStyle w:val="af3"/>
            <w:rPr>
              <w:rFonts w:ascii="Constantia" w:hAnsi="Constantia"/>
              <w:sz w:val="28"/>
            </w:rPr>
          </w:pPr>
          <w:r>
            <w:t>Оглавление</w:t>
          </w:r>
        </w:p>
        <w:p w14:paraId="4D595922" w14:textId="77777777" w:rsidR="006E2106" w:rsidRDefault="00AB4FA7">
          <w:pPr>
            <w:pStyle w:val="13"/>
            <w:tabs>
              <w:tab w:val="right" w:leader="dot" w:pos="10456"/>
            </w:tabs>
            <w:rPr>
              <w:noProof/>
            </w:rPr>
          </w:pPr>
          <w:r w:rsidRPr="009D6060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9D6060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9D6060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467058265" w:history="1">
            <w:r w:rsidR="006E2106" w:rsidRPr="00331704">
              <w:rPr>
                <w:rStyle w:val="a7"/>
                <w:i/>
                <w:noProof/>
              </w:rPr>
              <w:t>Раздел 1.  Поддержка экспорта и международной деятельности компании</w:t>
            </w:r>
            <w:r w:rsidR="006E2106">
              <w:rPr>
                <w:noProof/>
                <w:webHidden/>
              </w:rPr>
              <w:tab/>
            </w:r>
            <w:r w:rsidR="006E2106">
              <w:rPr>
                <w:noProof/>
                <w:webHidden/>
              </w:rPr>
              <w:fldChar w:fldCharType="begin"/>
            </w:r>
            <w:r w:rsidR="006E2106">
              <w:rPr>
                <w:noProof/>
                <w:webHidden/>
              </w:rPr>
              <w:instrText xml:space="preserve"> PAGEREF _Toc467058265 \h </w:instrText>
            </w:r>
            <w:r w:rsidR="006E2106">
              <w:rPr>
                <w:noProof/>
                <w:webHidden/>
              </w:rPr>
            </w:r>
            <w:r w:rsidR="006E2106">
              <w:rPr>
                <w:noProof/>
                <w:webHidden/>
              </w:rPr>
              <w:fldChar w:fldCharType="separate"/>
            </w:r>
            <w:r w:rsidR="006E2106">
              <w:rPr>
                <w:noProof/>
                <w:webHidden/>
              </w:rPr>
              <w:t>4</w:t>
            </w:r>
            <w:r w:rsidR="006E2106">
              <w:rPr>
                <w:noProof/>
                <w:webHidden/>
              </w:rPr>
              <w:fldChar w:fldCharType="end"/>
            </w:r>
          </w:hyperlink>
        </w:p>
        <w:p w14:paraId="77BD5ECA" w14:textId="77777777" w:rsidR="006E2106" w:rsidRPr="006E2106" w:rsidRDefault="006E2106">
          <w:pPr>
            <w:pStyle w:val="13"/>
            <w:tabs>
              <w:tab w:val="right" w:leader="dot" w:pos="10456"/>
            </w:tabs>
            <w:rPr>
              <w:noProof/>
            </w:rPr>
          </w:pPr>
          <w:hyperlink w:anchor="_Toc467058266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1.1.Таможенные льготы, таможенное и логистическое сопровождение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_Toc467058266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4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36EA6BBC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67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1.1.1. Логистическое сопровождение экспорта (организация логистики)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_Toc467058267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4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5A33EAFB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68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1.1.2. Таможенное администрирование экспортной деятельности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_Toc467058268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5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14CA774D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69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1.1.3. Таможенные льготы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_Toc467058269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7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364F8FD4" w14:textId="77777777" w:rsidR="006E2106" w:rsidRPr="006E2106" w:rsidRDefault="006E2106">
          <w:pPr>
            <w:pStyle w:val="13"/>
            <w:tabs>
              <w:tab w:val="right" w:leader="dot" w:pos="10456"/>
            </w:tabs>
            <w:rPr>
              <w:noProof/>
            </w:rPr>
          </w:pPr>
          <w:hyperlink w:anchor="_Toc467058270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1.2. Льготное кредитование экспортных контрактов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_Toc467058270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9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254D7D1A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71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1.2.1. Финансирование расходов по экспортному контракту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_Toc467058271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9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28C5140E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72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1.2.2. Финансирование текущих расходов по экспортным поставкам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_Toc467058272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11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2B9F2D1C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73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  <w:lang w:eastAsia="ru-RU"/>
              </w:rPr>
              <w:t>1.2.3. Финансирование коммерческого кредита экспортёра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_Toc467058273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13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149264B7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74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 xml:space="preserve">1.2.4. </w:t>
            </w:r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  <w:lang w:eastAsia="ru-RU"/>
              </w:rPr>
              <w:t>Финансирование торгово</w:t>
            </w:r>
            <w:bookmarkStart w:id="0" w:name="_GoBack"/>
            <w:bookmarkEnd w:id="0"/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  <w:lang w:eastAsia="ru-RU"/>
              </w:rPr>
              <w:t>го оборота с иностранными покупателями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_Toc467058274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14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4F2E7647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75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 xml:space="preserve">1.2.5. </w:t>
            </w:r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  <w:lang w:eastAsia="ru-RU"/>
              </w:rPr>
              <w:t>Прямой кредит иностранному покупателю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_Toc467058275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16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447C6BAB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76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 xml:space="preserve">1.2.6. </w:t>
            </w:r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  <w:lang w:eastAsia="ru-RU"/>
              </w:rPr>
              <w:t>Финансирование через подтвержденный аккредитив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_Toc467058276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18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743B4BD8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77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1.2.7. Кредит банку иностранного покупателя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_Toc467058277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20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21D99DAC" w14:textId="77777777" w:rsidR="006E2106" w:rsidRPr="006E2106" w:rsidRDefault="006E2106">
          <w:pPr>
            <w:pStyle w:val="13"/>
            <w:tabs>
              <w:tab w:val="right" w:leader="dot" w:pos="10456"/>
            </w:tabs>
            <w:rPr>
              <w:noProof/>
            </w:rPr>
          </w:pPr>
          <w:hyperlink w:anchor="_Toc467058278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1.3. Страховая поддержка экспортных контрактов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_Toc467058278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23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3482A13B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79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1.3.1. Страховая поддержка экспортёрам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_Toc467058279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23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127034CB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80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1.3.2. Страхование экспортных кредитов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_Toc467058280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26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75A619D9" w14:textId="77777777" w:rsidR="006E2106" w:rsidRPr="006E2106" w:rsidRDefault="006E2106">
          <w:pPr>
            <w:pStyle w:val="13"/>
            <w:tabs>
              <w:tab w:val="right" w:leader="dot" w:pos="10456"/>
            </w:tabs>
            <w:rPr>
              <w:noProof/>
            </w:rPr>
          </w:pPr>
          <w:hyperlink w:anchor="_Toc467058281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1.4. Предоставление банковских гарантий по экспортным контрактам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_Toc467058281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27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003A8C54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82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1.4.1. Тендерная гарантия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_Toc467058282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27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6126149B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83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1.4.2. Гарантия возврата авансового платежа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_Toc467058283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30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0CF170F4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84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1.4.3. Гарантия надлежащего исполнения обязательств по экспортному контракту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_Toc467058284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33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2586FF0F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85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1.4.4. Гарантия платежа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_Toc467058285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36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46F3A1B0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86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1.4.5. Гарантийная поддержка экспорта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_Toc467058286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39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0B8EC278" w14:textId="77777777" w:rsidR="006E2106" w:rsidRPr="006E2106" w:rsidRDefault="006E2106">
          <w:pPr>
            <w:pStyle w:val="13"/>
            <w:tabs>
              <w:tab w:val="right" w:leader="dot" w:pos="10456"/>
            </w:tabs>
            <w:rPr>
              <w:noProof/>
            </w:rPr>
          </w:pPr>
          <w:hyperlink w:anchor="_Toc467058287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1.5. Международная акселерация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_Toc467058287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41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7EC72DC9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88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1.5.1. Продвижение на внешние рынки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_Toc467058288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41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3A348110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89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1.5.2. Механизм «Инвестиционный лифт»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_Toc467058289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42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0B482532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90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1.5.3. Продвижение компаний и отдельных технологий на внешние рынки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_Toc467058290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45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69C7B598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91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1.5.4. Развитие бизнеса на приоритетных мировых рынках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_Toc467058291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47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2D8E7E88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92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1.5.5. Поддержка интересов российских экспортеров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_Toc467058292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48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4E98F9FA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93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1.5.6. Международные и национальные мероприятия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_Toc467058293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49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5DBACC1A" w14:textId="77777777" w:rsidR="006E2106" w:rsidRPr="006E2106" w:rsidRDefault="006E2106">
          <w:pPr>
            <w:pStyle w:val="13"/>
            <w:tabs>
              <w:tab w:val="right" w:leader="dot" w:pos="10456"/>
            </w:tabs>
            <w:rPr>
              <w:noProof/>
            </w:rPr>
          </w:pPr>
          <w:hyperlink w:anchor="_Toc467058294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1.6. Поддержка в форме грантов проектов по разработке несырьевой экспортно-ориентированной продукции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_Toc467058294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51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6234EAF1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95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1.6.1. Программа «Интернационализация» - содействие международному сотрудничеству, поддержка проектов по разработке несырьевой экспортно-ориентированной продукции (Конкурс «Международные программы»)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_Toc467058295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51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2326162A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96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1.6.2. Программа «Интернационализация» - содействие международному сотрудничеству, поддержка проектов по разработке несырьевой экспортно-ориентированной продукции (конкурс «Экспорт»)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_Toc467058296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55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072D1158" w14:textId="77777777" w:rsidR="006E2106" w:rsidRPr="006E2106" w:rsidRDefault="006E2106">
          <w:pPr>
            <w:pStyle w:val="13"/>
            <w:tabs>
              <w:tab w:val="right" w:leader="dot" w:pos="10456"/>
            </w:tabs>
            <w:rPr>
              <w:noProof/>
            </w:rPr>
          </w:pPr>
          <w:hyperlink w:anchor="_Toc467058297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1.7. Экспертно-аналитическая поддержка, в том числе по патентно-правовой охране, интеллектуальной собственности, лицензировании, международной сертификации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_Toc467058297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59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66FF0667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98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1.7.1. Консультационные услуги по экспортной тематике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_Toc467058298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59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60A5886A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299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1.7.2. Международное патентование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_Toc467058299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61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496F3308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300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1.7.3. Международная сертификация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_Toc467058300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62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4A05A2A8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301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1.7.4. Содействие в патентовании и сопровождение сделок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_Toc467058301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63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553DDE52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302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1.7.5. Образовательные курсы для российских экспортеров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_Toc467058302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64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4186E115" w14:textId="77777777" w:rsidR="006E2106" w:rsidRPr="006E2106" w:rsidRDefault="006E2106">
          <w:pPr>
            <w:pStyle w:val="22"/>
            <w:tabs>
              <w:tab w:val="right" w:leader="dot" w:pos="10456"/>
            </w:tabs>
            <w:rPr>
              <w:noProof/>
              <w:lang w:eastAsia="ru-RU"/>
            </w:rPr>
          </w:pPr>
          <w:hyperlink w:anchor="_Toc467058303" w:history="1">
            <w:r w:rsidRPr="006E2106">
              <w:rPr>
                <w:rStyle w:val="a7"/>
                <w:rFonts w:ascii="Times New Roman" w:eastAsiaTheme="majorEastAsia" w:hAnsi="Times New Roman" w:cstheme="majorBidi"/>
                <w:bCs/>
                <w:noProof/>
              </w:rPr>
              <w:t>1.7.6. Консультации по анализу внешних рынков</w:t>
            </w:r>
            <w:r w:rsidRPr="006E2106">
              <w:rPr>
                <w:noProof/>
                <w:webHidden/>
              </w:rPr>
              <w:tab/>
            </w:r>
            <w:r w:rsidRPr="006E2106">
              <w:rPr>
                <w:noProof/>
                <w:webHidden/>
              </w:rPr>
              <w:fldChar w:fldCharType="begin"/>
            </w:r>
            <w:r w:rsidRPr="006E2106">
              <w:rPr>
                <w:noProof/>
                <w:webHidden/>
              </w:rPr>
              <w:instrText xml:space="preserve"> PAGEREF _Toc467058303 \h </w:instrText>
            </w:r>
            <w:r w:rsidRPr="006E2106">
              <w:rPr>
                <w:noProof/>
                <w:webHidden/>
              </w:rPr>
            </w:r>
            <w:r w:rsidRPr="006E2106">
              <w:rPr>
                <w:noProof/>
                <w:webHidden/>
              </w:rPr>
              <w:fldChar w:fldCharType="separate"/>
            </w:r>
            <w:r w:rsidRPr="006E2106">
              <w:rPr>
                <w:noProof/>
                <w:webHidden/>
              </w:rPr>
              <w:t>66</w:t>
            </w:r>
            <w:r w:rsidRPr="006E2106">
              <w:rPr>
                <w:noProof/>
                <w:webHidden/>
              </w:rPr>
              <w:fldChar w:fldCharType="end"/>
            </w:r>
          </w:hyperlink>
        </w:p>
        <w:p w14:paraId="2A00E016" w14:textId="4B5E66E8" w:rsidR="00E11F02" w:rsidRPr="004E4A90" w:rsidRDefault="00AB4FA7">
          <w:r w:rsidRPr="009D6060">
            <w:rPr>
              <w:rFonts w:ascii="Times New Roman" w:hAnsi="Times New Roman" w:cs="Times New Roman"/>
              <w:bCs/>
              <w:sz w:val="26"/>
              <w:szCs w:val="26"/>
            </w:rPr>
            <w:fldChar w:fldCharType="end"/>
          </w:r>
        </w:p>
        <w:p w14:paraId="215557B6" w14:textId="23FAFD01" w:rsidR="00AB4FA7" w:rsidRDefault="006E2106"/>
      </w:sdtContent>
    </w:sdt>
    <w:p w14:paraId="6A15B5EE" w14:textId="77777777" w:rsidR="002058ED" w:rsidRPr="002058ED" w:rsidRDefault="002058ED" w:rsidP="002058ED"/>
    <w:p w14:paraId="587BF161" w14:textId="77777777" w:rsidR="00841D94" w:rsidRPr="00841D94" w:rsidRDefault="00841D94" w:rsidP="00841D94"/>
    <w:p w14:paraId="6759E8D9" w14:textId="77777777" w:rsidR="002B6DE3" w:rsidRDefault="002B6DE3" w:rsidP="002B6DE3">
      <w:pPr>
        <w:ind w:left="1418" w:hanging="1058"/>
      </w:pPr>
    </w:p>
    <w:p w14:paraId="7F46BBA6" w14:textId="77777777" w:rsidR="002B6DE3" w:rsidRPr="002B6DE3" w:rsidRDefault="002B6DE3" w:rsidP="002B6DE3">
      <w:pPr>
        <w:sectPr w:rsidR="002B6DE3" w:rsidRPr="002B6DE3" w:rsidSect="0025789A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0DC7B5E7" w14:textId="4ECA3297" w:rsidR="00C030EB" w:rsidRPr="00251F04" w:rsidRDefault="001021AB" w:rsidP="001021AB">
      <w:pPr>
        <w:pStyle w:val="11"/>
        <w:ind w:left="720"/>
        <w:rPr>
          <w:i/>
          <w:color w:val="E36C0A" w:themeColor="accent6" w:themeShade="BF"/>
        </w:rPr>
      </w:pPr>
      <w:bookmarkStart w:id="1" w:name="_Toc458600381"/>
      <w:bookmarkStart w:id="2" w:name="_Toc467058265"/>
      <w:r>
        <w:rPr>
          <w:i/>
          <w:color w:val="E36C0A" w:themeColor="accent6" w:themeShade="BF"/>
        </w:rPr>
        <w:lastRenderedPageBreak/>
        <w:t xml:space="preserve">Раздел 1. </w:t>
      </w:r>
      <w:r w:rsidR="00C030EB" w:rsidRPr="00251F04">
        <w:rPr>
          <w:i/>
          <w:color w:val="E36C0A" w:themeColor="accent6" w:themeShade="BF"/>
        </w:rPr>
        <w:t xml:space="preserve"> Поддержка экспорта и международной деятельности компании</w:t>
      </w:r>
      <w:bookmarkEnd w:id="2"/>
    </w:p>
    <w:p w14:paraId="419A128B" w14:textId="77777777" w:rsidR="00C030EB" w:rsidRPr="00C030EB" w:rsidRDefault="00C030EB" w:rsidP="00C030EB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48"/>
          <w:szCs w:val="28"/>
        </w:rPr>
      </w:pPr>
      <w:r w:rsidRPr="00C030EB"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48"/>
          <w:szCs w:val="28"/>
        </w:rPr>
        <w:t xml:space="preserve"> </w:t>
      </w:r>
      <w:bookmarkStart w:id="3" w:name="_Toc467058266"/>
      <w:r w:rsidRPr="00C030EB"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48"/>
          <w:szCs w:val="28"/>
        </w:rPr>
        <w:t>1.1.Таможенные льготы, таможенное и логистическое сопровождение</w:t>
      </w:r>
      <w:bookmarkEnd w:id="3"/>
    </w:p>
    <w:p w14:paraId="4EC63E1B" w14:textId="77777777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4" w:name="_Toc467058267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>1.1.1. Логистическое сопровождение экспорта (организация логистики)</w:t>
      </w:r>
      <w:bookmarkEnd w:id="4"/>
    </w:p>
    <w:tbl>
      <w:tblPr>
        <w:tblStyle w:val="33"/>
        <w:tblW w:w="15417" w:type="dxa"/>
        <w:tblLayout w:type="fixed"/>
        <w:tblLook w:val="04A0" w:firstRow="1" w:lastRow="0" w:firstColumn="1" w:lastColumn="0" w:noHBand="0" w:noVBand="1"/>
      </w:tblPr>
      <w:tblGrid>
        <w:gridCol w:w="5198"/>
        <w:gridCol w:w="4691"/>
        <w:gridCol w:w="2410"/>
        <w:gridCol w:w="3118"/>
      </w:tblGrid>
      <w:tr w:rsidR="00C030EB" w:rsidRPr="00C030EB" w14:paraId="4373646B" w14:textId="77777777" w:rsidTr="00C030EB">
        <w:trPr>
          <w:trHeight w:val="1558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264962F5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91" w:type="dxa"/>
            <w:shd w:val="clear" w:color="auto" w:fill="DAEEF3" w:themeFill="accent5" w:themeFillTint="33"/>
            <w:vAlign w:val="center"/>
          </w:tcPr>
          <w:p w14:paraId="68661FFA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410" w:type="dxa"/>
            <w:shd w:val="clear" w:color="auto" w:fill="DAEEF3" w:themeFill="accent5" w:themeFillTint="33"/>
            <w:vAlign w:val="center"/>
          </w:tcPr>
          <w:p w14:paraId="30E5A4E5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118" w:type="dxa"/>
            <w:shd w:val="clear" w:color="auto" w:fill="DAEEF3" w:themeFill="accent5" w:themeFillTint="33"/>
            <w:vAlign w:val="center"/>
          </w:tcPr>
          <w:p w14:paraId="74F3AE52" w14:textId="77777777" w:rsidR="00C030EB" w:rsidRPr="00C030EB" w:rsidRDefault="00C030EB" w:rsidP="00C030E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7B39CB" w14:paraId="3FDDDA3F" w14:textId="77777777" w:rsidTr="00251F04">
        <w:trPr>
          <w:trHeight w:val="281"/>
        </w:trPr>
        <w:tc>
          <w:tcPr>
            <w:tcW w:w="5198" w:type="dxa"/>
          </w:tcPr>
          <w:p w14:paraId="3CE0349D" w14:textId="6F24ED3F" w:rsidR="00C030EB" w:rsidRPr="00C030EB" w:rsidRDefault="00C030EB" w:rsidP="00251F04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/>
                <w:b/>
                <w:sz w:val="26"/>
                <w:szCs w:val="26"/>
              </w:rPr>
              <w:t xml:space="preserve">Логистическое сопровождение экспорта </w:t>
            </w:r>
            <w:r w:rsidR="00251F04">
              <w:rPr>
                <w:rFonts w:ascii="Times New Roman" w:hAnsi="Times New Roman"/>
                <w:b/>
                <w:sz w:val="26"/>
                <w:szCs w:val="26"/>
              </w:rPr>
              <w:t>включает:</w:t>
            </w:r>
          </w:p>
          <w:p w14:paraId="7A5A4AD5" w14:textId="77777777" w:rsidR="00C030EB" w:rsidRPr="00C030EB" w:rsidRDefault="00C030EB" w:rsidP="00D112B2">
            <w:pPr>
              <w:numPr>
                <w:ilvl w:val="0"/>
                <w:numId w:val="117"/>
              </w:numPr>
              <w:ind w:left="0" w:firstLine="36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 xml:space="preserve">составление оптимального маршрута и выбор транспортно-логистических компаний и таможенных брокеров; </w:t>
            </w:r>
          </w:p>
          <w:p w14:paraId="74F5B77A" w14:textId="77777777" w:rsidR="00C030EB" w:rsidRPr="00C030EB" w:rsidRDefault="00C030EB" w:rsidP="00D112B2">
            <w:pPr>
              <w:numPr>
                <w:ilvl w:val="0"/>
                <w:numId w:val="117"/>
              </w:numPr>
              <w:ind w:left="0" w:firstLine="36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консультации при оформлении и заполнении документов, необходимых для экспортной поставки товаров и прохождения таможенного контроля;</w:t>
            </w:r>
          </w:p>
          <w:p w14:paraId="118CB357" w14:textId="77777777" w:rsidR="00C030EB" w:rsidRPr="00C030EB" w:rsidRDefault="00C030EB" w:rsidP="00D112B2">
            <w:pPr>
              <w:numPr>
                <w:ilvl w:val="0"/>
                <w:numId w:val="117"/>
              </w:numPr>
              <w:ind w:left="0" w:firstLine="36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консультации по вопросам организации страхования грузоперевозки;</w:t>
            </w:r>
          </w:p>
          <w:p w14:paraId="5DC8D95C" w14:textId="77777777" w:rsidR="00C030EB" w:rsidRPr="00C030EB" w:rsidRDefault="00C030EB" w:rsidP="00D112B2">
            <w:pPr>
              <w:numPr>
                <w:ilvl w:val="0"/>
                <w:numId w:val="117"/>
              </w:numPr>
              <w:ind w:left="0" w:firstLine="36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предварительный расчет стоимости доставки экспортируемого груза;</w:t>
            </w:r>
          </w:p>
          <w:p w14:paraId="7D478692" w14:textId="77777777" w:rsidR="00C030EB" w:rsidRPr="00C030EB" w:rsidRDefault="00C030EB" w:rsidP="00D112B2">
            <w:pPr>
              <w:numPr>
                <w:ilvl w:val="0"/>
                <w:numId w:val="117"/>
              </w:numPr>
              <w:ind w:left="0" w:firstLine="36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консультации по заполнению </w:t>
            </w:r>
            <w:proofErr w:type="spellStart"/>
            <w:r w:rsidRPr="00C030EB">
              <w:rPr>
                <w:rFonts w:ascii="Times New Roman" w:hAnsi="Times New Roman"/>
                <w:sz w:val="26"/>
                <w:szCs w:val="26"/>
              </w:rPr>
              <w:t>Внешэкономического</w:t>
            </w:r>
            <w:proofErr w:type="spellEnd"/>
            <w:r w:rsidRPr="00C030EB">
              <w:rPr>
                <w:rFonts w:ascii="Times New Roman" w:hAnsi="Times New Roman"/>
                <w:sz w:val="26"/>
                <w:szCs w:val="26"/>
              </w:rPr>
              <w:t xml:space="preserve"> Контракта;</w:t>
            </w:r>
          </w:p>
          <w:p w14:paraId="3C027B50" w14:textId="77777777" w:rsidR="00C030EB" w:rsidRPr="00C030EB" w:rsidRDefault="00C030EB" w:rsidP="00D112B2">
            <w:pPr>
              <w:numPr>
                <w:ilvl w:val="0"/>
                <w:numId w:val="117"/>
              </w:numPr>
              <w:ind w:left="0" w:firstLine="36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консультации о мерах нетарифного регулирования таможенными органами при пересечении границы;</w:t>
            </w:r>
          </w:p>
          <w:p w14:paraId="57B2A382" w14:textId="3DD0904B" w:rsidR="00C030EB" w:rsidRPr="00C030EB" w:rsidRDefault="00C030EB" w:rsidP="00D112B2">
            <w:pPr>
              <w:numPr>
                <w:ilvl w:val="0"/>
                <w:numId w:val="117"/>
              </w:numPr>
              <w:ind w:left="0" w:firstLine="360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проведение семинаров для экспортеров по вопросам логистики и таможенного оформления.</w:t>
            </w:r>
          </w:p>
        </w:tc>
        <w:tc>
          <w:tcPr>
            <w:tcW w:w="4691" w:type="dxa"/>
          </w:tcPr>
          <w:p w14:paraId="76AE7435" w14:textId="73990093" w:rsidR="00251F04" w:rsidRPr="00251F04" w:rsidRDefault="00251F04" w:rsidP="00D112B2">
            <w:pPr>
              <w:pStyle w:val="ad"/>
              <w:numPr>
                <w:ilvl w:val="0"/>
                <w:numId w:val="118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51F04">
              <w:rPr>
                <w:rFonts w:cs="Times New Roman"/>
                <w:b/>
                <w:sz w:val="26"/>
                <w:szCs w:val="26"/>
              </w:rPr>
              <w:lastRenderedPageBreak/>
              <w:t>Кто может воспользоваться</w:t>
            </w:r>
          </w:p>
          <w:p w14:paraId="7B378BC3" w14:textId="77777777" w:rsidR="00C030EB" w:rsidRPr="00C030EB" w:rsidRDefault="00C030EB" w:rsidP="00251F0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Российские экспортеры вне зависимости от сферы бизнеса, отрасли, размера и опыта экспортной деятельности.</w:t>
            </w:r>
          </w:p>
          <w:p w14:paraId="1CF9BA5E" w14:textId="77777777" w:rsidR="00C030EB" w:rsidRPr="00C030EB" w:rsidRDefault="00C030EB" w:rsidP="00251F0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</w:tcPr>
          <w:p w14:paraId="336F6BCF" w14:textId="082CD691" w:rsidR="00C030EB" w:rsidRPr="00C030EB" w:rsidRDefault="00C030EB" w:rsidP="007B39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АО «Российский экспортный центр»</w:t>
            </w:r>
          </w:p>
        </w:tc>
        <w:tc>
          <w:tcPr>
            <w:tcW w:w="3118" w:type="dxa"/>
          </w:tcPr>
          <w:p w14:paraId="5487BEDD" w14:textId="77777777" w:rsidR="00C030EB" w:rsidRPr="00C030EB" w:rsidRDefault="00C030EB" w:rsidP="00251F0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Официальный сайт: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r:id="rId11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exportcenter.ru</w:t>
              </w:r>
            </w:hyperlink>
          </w:p>
          <w:p w14:paraId="76B1F5E1" w14:textId="77777777" w:rsidR="00C030EB" w:rsidRPr="00C030EB" w:rsidRDefault="00C030EB" w:rsidP="00251F0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432B186" w14:textId="77777777" w:rsidR="00C030EB" w:rsidRPr="00C030EB" w:rsidRDefault="00C030EB" w:rsidP="00251F0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47D13407" w14:textId="77777777" w:rsidR="00C030EB" w:rsidRPr="00C030EB" w:rsidRDefault="00C030EB" w:rsidP="00251F0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Адрес: 123610, Москва, Краснопресненская наб. 12, подъезд 9</w:t>
            </w:r>
          </w:p>
          <w:p w14:paraId="2E7B2E25" w14:textId="77777777" w:rsidR="00251F04" w:rsidRDefault="00C030EB" w:rsidP="00251F0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Телефон: </w:t>
            </w:r>
          </w:p>
          <w:p w14:paraId="3FC5BBEC" w14:textId="46A614D6" w:rsidR="00C030EB" w:rsidRPr="00C030EB" w:rsidRDefault="00C030EB" w:rsidP="00251F0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+7 (495) 937-47-47</w:t>
            </w:r>
          </w:p>
          <w:p w14:paraId="6C7A35F3" w14:textId="77777777" w:rsidR="00251F04" w:rsidRDefault="00C030EB" w:rsidP="00251F0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</w:t>
            </w:r>
          </w:p>
          <w:p w14:paraId="1FC71C3C" w14:textId="27748DCF" w:rsidR="00C030EB" w:rsidRPr="007B39CB" w:rsidRDefault="00C030EB" w:rsidP="00251F0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9CB">
              <w:rPr>
                <w:rFonts w:ascii="Times New Roman" w:hAnsi="Times New Roman" w:cs="Times New Roman"/>
                <w:sz w:val="26"/>
                <w:szCs w:val="26"/>
              </w:rPr>
              <w:t>+7 (495) 937-47-41</w:t>
            </w:r>
          </w:p>
          <w:p w14:paraId="05644862" w14:textId="5466A1A8" w:rsidR="00C030EB" w:rsidRPr="00251F04" w:rsidRDefault="00251F04" w:rsidP="00251F0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251F0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="00C030EB" w:rsidRPr="00251F04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12" w:history="1">
              <w:r w:rsidR="00C030EB" w:rsidRPr="00251F04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info</w:t>
              </w:r>
              <w:r w:rsidR="00C030EB" w:rsidRPr="00251F04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@</w:t>
              </w:r>
              <w:proofErr w:type="spellStart"/>
              <w:r w:rsidR="00C030EB" w:rsidRPr="00251F04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exportcenter</w:t>
              </w:r>
              <w:proofErr w:type="spellEnd"/>
              <w:r w:rsidR="00C030EB" w:rsidRPr="00251F04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.</w:t>
              </w:r>
              <w:proofErr w:type="spellStart"/>
              <w:r w:rsidR="00C030EB" w:rsidRPr="00251F04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ru</w:t>
              </w:r>
              <w:proofErr w:type="spellEnd"/>
            </w:hyperlink>
            <w:r w:rsidR="00C030EB" w:rsidRPr="00251F0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039BD8CB" w14:textId="50FB8B38" w:rsidR="00C030EB" w:rsidRPr="00251F04" w:rsidRDefault="00C030EB" w:rsidP="00251F0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51F0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Консультационная поддержка</w:t>
            </w:r>
            <w:r w:rsidR="00251F04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0CD88E16" w14:textId="77777777" w:rsidR="00C030EB" w:rsidRPr="00C030EB" w:rsidRDefault="00C030EB" w:rsidP="00251F0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Телефон +7 495 937-47-47</w:t>
            </w:r>
          </w:p>
          <w:p w14:paraId="3680E6F8" w14:textId="10BECF78" w:rsidR="00C030EB" w:rsidRPr="00251F04" w:rsidRDefault="00251F04" w:rsidP="00251F0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51F0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C030EB" w:rsidRPr="00251F04">
              <w:rPr>
                <w:rFonts w:ascii="Times New Roman" w:hAnsi="Times New Roman" w:cs="Times New Roman"/>
                <w:sz w:val="26"/>
                <w:szCs w:val="26"/>
              </w:rPr>
              <w:t>егиональное взаимодействие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0A297F0E" w14:textId="77777777" w:rsidR="00C030EB" w:rsidRPr="00C030EB" w:rsidRDefault="00C030EB" w:rsidP="00251F0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Телефон +7 495 937-47-47 </w:t>
            </w:r>
          </w:p>
          <w:p w14:paraId="00365815" w14:textId="077565D7" w:rsidR="00C030EB" w:rsidRPr="007B39CB" w:rsidRDefault="00251F04" w:rsidP="00251F0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7B39CB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="00C030EB" w:rsidRPr="007B39CB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13" w:history="1">
              <w:r w:rsidR="00C030EB" w:rsidRPr="00251F04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region</w:t>
              </w:r>
              <w:r w:rsidR="00C030EB" w:rsidRPr="007B39C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@</w:t>
              </w:r>
              <w:proofErr w:type="spellStart"/>
              <w:r w:rsidR="00C030EB" w:rsidRPr="00251F04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exportcenter</w:t>
              </w:r>
              <w:proofErr w:type="spellEnd"/>
              <w:r w:rsidR="00C030EB" w:rsidRPr="007B39C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.</w:t>
              </w:r>
              <w:proofErr w:type="spellStart"/>
              <w:r w:rsidR="00C030EB" w:rsidRPr="00251F04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ru</w:t>
              </w:r>
              <w:proofErr w:type="spellEnd"/>
            </w:hyperlink>
            <w:r w:rsidRPr="007B39C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56122F1F" w14:textId="77777777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5" w:name="_Toc467058268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lastRenderedPageBreak/>
        <w:t>1.1.2. Таможенное администрирование экспортной деятельности</w:t>
      </w:r>
      <w:bookmarkEnd w:id="5"/>
    </w:p>
    <w:tbl>
      <w:tblPr>
        <w:tblStyle w:val="33"/>
        <w:tblW w:w="15417" w:type="dxa"/>
        <w:tblLayout w:type="fixed"/>
        <w:tblLook w:val="04A0" w:firstRow="1" w:lastRow="0" w:firstColumn="1" w:lastColumn="0" w:noHBand="0" w:noVBand="1"/>
      </w:tblPr>
      <w:tblGrid>
        <w:gridCol w:w="5198"/>
        <w:gridCol w:w="4691"/>
        <w:gridCol w:w="2410"/>
        <w:gridCol w:w="3118"/>
      </w:tblGrid>
      <w:tr w:rsidR="00C030EB" w:rsidRPr="00C030EB" w14:paraId="7D544046" w14:textId="77777777" w:rsidTr="00C030EB">
        <w:trPr>
          <w:trHeight w:val="488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12A6890A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91" w:type="dxa"/>
            <w:shd w:val="clear" w:color="auto" w:fill="DAEEF3" w:themeFill="accent5" w:themeFillTint="33"/>
            <w:vAlign w:val="center"/>
          </w:tcPr>
          <w:p w14:paraId="19E3F0C5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410" w:type="dxa"/>
            <w:shd w:val="clear" w:color="auto" w:fill="DAEEF3" w:themeFill="accent5" w:themeFillTint="33"/>
            <w:vAlign w:val="center"/>
          </w:tcPr>
          <w:p w14:paraId="58986884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118" w:type="dxa"/>
            <w:shd w:val="clear" w:color="auto" w:fill="DAEEF3" w:themeFill="accent5" w:themeFillTint="33"/>
            <w:vAlign w:val="center"/>
          </w:tcPr>
          <w:p w14:paraId="69EE7D92" w14:textId="77777777" w:rsidR="00C030EB" w:rsidRPr="00C030EB" w:rsidRDefault="00C030EB" w:rsidP="00C030E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2EF3C566" w14:textId="77777777" w:rsidTr="00251F04">
        <w:trPr>
          <w:trHeight w:val="488"/>
        </w:trPr>
        <w:tc>
          <w:tcPr>
            <w:tcW w:w="5198" w:type="dxa"/>
          </w:tcPr>
          <w:p w14:paraId="2432AF66" w14:textId="048A27EC" w:rsidR="00C030EB" w:rsidRPr="00251F04" w:rsidRDefault="00C030EB" w:rsidP="00251F04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51F04">
              <w:rPr>
                <w:rFonts w:ascii="Times New Roman" w:hAnsi="Times New Roman"/>
                <w:sz w:val="26"/>
                <w:szCs w:val="26"/>
              </w:rPr>
              <w:t>Таможенное администрирование экспортной деятельности</w:t>
            </w:r>
            <w:r w:rsidR="00251F04" w:rsidRPr="00251F04">
              <w:rPr>
                <w:rFonts w:ascii="Times New Roman" w:hAnsi="Times New Roman"/>
                <w:sz w:val="26"/>
                <w:szCs w:val="26"/>
              </w:rPr>
              <w:t xml:space="preserve"> включает три этапа</w:t>
            </w:r>
            <w:r w:rsidR="00251F04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477F9A2C" w14:textId="77777777" w:rsidR="00C030EB" w:rsidRPr="00C030EB" w:rsidRDefault="00C030EB" w:rsidP="00251F04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54A53B8" w14:textId="77777777" w:rsidR="00C030EB" w:rsidRPr="00C030EB" w:rsidRDefault="00C030EB" w:rsidP="00251F04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 xml:space="preserve">Этап </w:t>
            </w:r>
            <w:proofErr w:type="spellStart"/>
            <w:r w:rsidRPr="00C030EB">
              <w:rPr>
                <w:rFonts w:ascii="Times New Roman" w:hAnsi="Times New Roman"/>
                <w:sz w:val="26"/>
                <w:szCs w:val="26"/>
              </w:rPr>
              <w:t>предэкспорта</w:t>
            </w:r>
            <w:proofErr w:type="spellEnd"/>
            <w:r w:rsidRPr="00C030EB">
              <w:rPr>
                <w:rFonts w:ascii="Times New Roman" w:hAnsi="Times New Roman"/>
                <w:sz w:val="26"/>
                <w:szCs w:val="26"/>
              </w:rPr>
              <w:t>:</w:t>
            </w:r>
          </w:p>
          <w:p w14:paraId="0F7A6322" w14:textId="77777777" w:rsidR="00C030EB" w:rsidRPr="00C030EB" w:rsidRDefault="00C030EB" w:rsidP="00D112B2">
            <w:pPr>
              <w:numPr>
                <w:ilvl w:val="0"/>
                <w:numId w:val="98"/>
              </w:numPr>
              <w:ind w:left="0" w:firstLine="426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осуществление проверок на предмет соблюдения таможенного и налогового законодательства;</w:t>
            </w:r>
          </w:p>
          <w:p w14:paraId="6539C60C" w14:textId="77777777" w:rsidR="00C030EB" w:rsidRPr="00C030EB" w:rsidRDefault="00C030EB" w:rsidP="00D112B2">
            <w:pPr>
              <w:numPr>
                <w:ilvl w:val="0"/>
                <w:numId w:val="98"/>
              </w:numPr>
              <w:ind w:left="0" w:firstLine="426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подготовка документов для получения предварительного классификационного решения таможенного органа;</w:t>
            </w:r>
          </w:p>
          <w:p w14:paraId="746FAB20" w14:textId="77777777" w:rsidR="00C030EB" w:rsidRPr="00C030EB" w:rsidRDefault="00C030EB" w:rsidP="00D112B2">
            <w:pPr>
              <w:numPr>
                <w:ilvl w:val="0"/>
                <w:numId w:val="98"/>
              </w:numPr>
              <w:ind w:left="0" w:firstLine="426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 xml:space="preserve">содействие в подготовке документации для получения разрешения на переработку товаров на таможенной </w:t>
            </w:r>
            <w:r w:rsidRPr="00C030EB">
              <w:rPr>
                <w:rFonts w:ascii="Times New Roman" w:hAnsi="Times New Roman"/>
                <w:sz w:val="26"/>
                <w:szCs w:val="26"/>
              </w:rPr>
              <w:lastRenderedPageBreak/>
              <w:t>территории;</w:t>
            </w:r>
          </w:p>
          <w:p w14:paraId="7B04D29F" w14:textId="77777777" w:rsidR="00C030EB" w:rsidRPr="00C030EB" w:rsidRDefault="00C030EB" w:rsidP="00D112B2">
            <w:pPr>
              <w:numPr>
                <w:ilvl w:val="0"/>
                <w:numId w:val="98"/>
              </w:numPr>
              <w:ind w:left="0" w:firstLine="426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помощь в решении задач, связанных с определением страны происхождения товара и получении статуса экспортируемой продукции "</w:t>
            </w:r>
            <w:proofErr w:type="spellStart"/>
            <w:r w:rsidRPr="00C030EB">
              <w:rPr>
                <w:rFonts w:ascii="Times New Roman" w:hAnsi="Times New Roman"/>
                <w:sz w:val="26"/>
                <w:szCs w:val="26"/>
              </w:rPr>
              <w:t>Made</w:t>
            </w:r>
            <w:proofErr w:type="spellEnd"/>
            <w:r w:rsidRPr="00C030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030EB">
              <w:rPr>
                <w:rFonts w:ascii="Times New Roman" w:hAnsi="Times New Roman"/>
                <w:sz w:val="26"/>
                <w:szCs w:val="26"/>
              </w:rPr>
              <w:t>in</w:t>
            </w:r>
            <w:proofErr w:type="spellEnd"/>
            <w:r w:rsidRPr="00C030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030EB">
              <w:rPr>
                <w:rFonts w:ascii="Times New Roman" w:hAnsi="Times New Roman"/>
                <w:sz w:val="26"/>
                <w:szCs w:val="26"/>
              </w:rPr>
              <w:t>Russia</w:t>
            </w:r>
            <w:proofErr w:type="spellEnd"/>
            <w:r w:rsidRPr="00C030EB">
              <w:rPr>
                <w:rFonts w:ascii="Times New Roman" w:hAnsi="Times New Roman"/>
                <w:sz w:val="26"/>
                <w:szCs w:val="26"/>
              </w:rPr>
              <w:t>";</w:t>
            </w:r>
          </w:p>
          <w:p w14:paraId="03112277" w14:textId="77777777" w:rsidR="00C030EB" w:rsidRPr="00C030EB" w:rsidRDefault="00C030EB" w:rsidP="00D112B2">
            <w:pPr>
              <w:numPr>
                <w:ilvl w:val="0"/>
                <w:numId w:val="98"/>
              </w:numPr>
              <w:ind w:left="0" w:firstLine="426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консультации по методу расчета таможенной стоимости товаров.</w:t>
            </w:r>
          </w:p>
          <w:p w14:paraId="4363D6B8" w14:textId="77777777" w:rsidR="00C030EB" w:rsidRPr="00C030EB" w:rsidRDefault="00C030EB" w:rsidP="00251F04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831201E" w14:textId="77777777" w:rsidR="00C030EB" w:rsidRPr="00C030EB" w:rsidRDefault="00C030EB" w:rsidP="00251F04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Этап экспорта:</w:t>
            </w:r>
          </w:p>
          <w:p w14:paraId="3FAA167C" w14:textId="77777777" w:rsidR="00C030EB" w:rsidRPr="00C030EB" w:rsidRDefault="00C030EB" w:rsidP="00D112B2">
            <w:pPr>
              <w:numPr>
                <w:ilvl w:val="0"/>
                <w:numId w:val="99"/>
              </w:numPr>
              <w:ind w:left="0" w:firstLine="36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 xml:space="preserve">содействие в получении разрешительной документации, необходимой для осуществления экспортной поставки </w:t>
            </w:r>
          </w:p>
          <w:p w14:paraId="7B2D68FD" w14:textId="77777777" w:rsidR="00C030EB" w:rsidRPr="00C030EB" w:rsidRDefault="00C030EB" w:rsidP="00D112B2">
            <w:pPr>
              <w:numPr>
                <w:ilvl w:val="0"/>
                <w:numId w:val="99"/>
              </w:numPr>
              <w:ind w:left="0" w:firstLine="36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консультации по подготовке товаросопроводительных документов, необходимых для осуществления экспортной поставки;</w:t>
            </w:r>
          </w:p>
          <w:p w14:paraId="182198DD" w14:textId="77777777" w:rsidR="00C030EB" w:rsidRPr="00C030EB" w:rsidRDefault="00C030EB" w:rsidP="00D112B2">
            <w:pPr>
              <w:numPr>
                <w:ilvl w:val="0"/>
                <w:numId w:val="99"/>
              </w:numPr>
              <w:ind w:left="0" w:firstLine="36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помощь в эффективном применении льгот по уплате таможенных пошлин и налогов при вывозе товаров из РФ, включая использование таможенных процедур, в рамках которых предоставляются таможенные льготы.</w:t>
            </w:r>
          </w:p>
          <w:p w14:paraId="5BF21FF0" w14:textId="77777777" w:rsidR="00C030EB" w:rsidRPr="00C030EB" w:rsidRDefault="00C030EB" w:rsidP="00251F04">
            <w:pPr>
              <w:jc w:val="both"/>
              <w:rPr>
                <w:sz w:val="26"/>
                <w:szCs w:val="26"/>
              </w:rPr>
            </w:pPr>
          </w:p>
          <w:p w14:paraId="72C0293A" w14:textId="77777777" w:rsidR="00C030EB" w:rsidRPr="00C030EB" w:rsidRDefault="00C030EB" w:rsidP="00251F04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 xml:space="preserve">Этап </w:t>
            </w:r>
            <w:proofErr w:type="spellStart"/>
            <w:r w:rsidRPr="00C030EB">
              <w:rPr>
                <w:rFonts w:ascii="Times New Roman" w:hAnsi="Times New Roman"/>
                <w:sz w:val="26"/>
                <w:szCs w:val="26"/>
              </w:rPr>
              <w:t>постэкспорта</w:t>
            </w:r>
            <w:proofErr w:type="spellEnd"/>
            <w:r w:rsidRPr="00C030EB">
              <w:rPr>
                <w:rFonts w:ascii="Times New Roman" w:hAnsi="Times New Roman"/>
                <w:sz w:val="26"/>
                <w:szCs w:val="26"/>
              </w:rPr>
              <w:t>:</w:t>
            </w:r>
          </w:p>
          <w:p w14:paraId="50FA9D9D" w14:textId="77777777" w:rsidR="00C030EB" w:rsidRPr="00C030EB" w:rsidRDefault="00C030EB" w:rsidP="00D112B2">
            <w:pPr>
              <w:numPr>
                <w:ilvl w:val="0"/>
                <w:numId w:val="100"/>
              </w:numPr>
              <w:ind w:left="0" w:firstLine="36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помощь в подготовке комплекта документов, необходимого для возврата НДС.</w:t>
            </w:r>
          </w:p>
        </w:tc>
        <w:tc>
          <w:tcPr>
            <w:tcW w:w="4691" w:type="dxa"/>
          </w:tcPr>
          <w:p w14:paraId="1AB3CE57" w14:textId="77777777" w:rsidR="00251F04" w:rsidRPr="00251F04" w:rsidRDefault="00251F04" w:rsidP="00D112B2">
            <w:pPr>
              <w:pStyle w:val="ad"/>
              <w:numPr>
                <w:ilvl w:val="0"/>
                <w:numId w:val="100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51F04">
              <w:rPr>
                <w:rFonts w:cs="Times New Roman"/>
                <w:b/>
                <w:sz w:val="26"/>
                <w:szCs w:val="26"/>
              </w:rPr>
              <w:lastRenderedPageBreak/>
              <w:t>Кто может воспользоваться</w:t>
            </w:r>
          </w:p>
          <w:p w14:paraId="397D8081" w14:textId="77777777" w:rsidR="00C030EB" w:rsidRPr="00C030EB" w:rsidRDefault="00C030EB" w:rsidP="00251F0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Российские экспортеры  вне зависимости от сферы бизнеса, отрасли, размера и опыта экспортной деятельности.</w:t>
            </w:r>
          </w:p>
          <w:p w14:paraId="1EB7A0FE" w14:textId="77777777" w:rsidR="00C030EB" w:rsidRPr="00C030EB" w:rsidRDefault="00C030EB" w:rsidP="00251F0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</w:tcPr>
          <w:p w14:paraId="05A7F8BC" w14:textId="77777777" w:rsidR="00C030EB" w:rsidRPr="00C030EB" w:rsidRDefault="00C030EB" w:rsidP="007B39C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АО «Российский экспортный центр»</w:t>
            </w:r>
          </w:p>
        </w:tc>
        <w:tc>
          <w:tcPr>
            <w:tcW w:w="3118" w:type="dxa"/>
          </w:tcPr>
          <w:p w14:paraId="7D00B227" w14:textId="77777777" w:rsidR="00251F04" w:rsidRPr="00C030EB" w:rsidRDefault="00251F04" w:rsidP="00251F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Официальный сайт: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r:id="rId14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exportcenter.ru</w:t>
              </w:r>
            </w:hyperlink>
          </w:p>
          <w:p w14:paraId="1EBF74D0" w14:textId="77777777" w:rsidR="00251F04" w:rsidRPr="00C030EB" w:rsidRDefault="00251F04" w:rsidP="00251F0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1F0FFBE" w14:textId="77777777" w:rsidR="00251F04" w:rsidRPr="00C030EB" w:rsidRDefault="00251F04" w:rsidP="00251F0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058FEE00" w14:textId="77777777" w:rsidR="00251F04" w:rsidRPr="00C030EB" w:rsidRDefault="00251F04" w:rsidP="00251F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Адрес: 123610, Москва, Краснопресненская наб. 12, подъезд 9</w:t>
            </w:r>
          </w:p>
          <w:p w14:paraId="7DAA1E88" w14:textId="77777777" w:rsidR="00251F04" w:rsidRDefault="00251F04" w:rsidP="00251F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Телефон: </w:t>
            </w:r>
          </w:p>
          <w:p w14:paraId="026251E1" w14:textId="77777777" w:rsidR="00251F04" w:rsidRPr="00C030EB" w:rsidRDefault="00251F04" w:rsidP="00251F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+7 (495) 937-47-47</w:t>
            </w:r>
          </w:p>
          <w:p w14:paraId="10EBCBA1" w14:textId="77777777" w:rsidR="00251F04" w:rsidRDefault="00251F04" w:rsidP="00251F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</w:t>
            </w:r>
          </w:p>
          <w:p w14:paraId="40EF9D62" w14:textId="77777777" w:rsidR="00251F04" w:rsidRPr="00251F04" w:rsidRDefault="00251F04" w:rsidP="00251F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51F04">
              <w:rPr>
                <w:rFonts w:ascii="Times New Roman" w:hAnsi="Times New Roman" w:cs="Times New Roman"/>
                <w:sz w:val="26"/>
                <w:szCs w:val="26"/>
              </w:rPr>
              <w:t>+7 (495) 937-47-41</w:t>
            </w:r>
          </w:p>
          <w:p w14:paraId="4375846E" w14:textId="77777777" w:rsidR="00251F04" w:rsidRPr="00251F04" w:rsidRDefault="00251F04" w:rsidP="00251F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251F0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251F04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15" w:history="1">
              <w:r w:rsidRPr="00251F04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info</w:t>
              </w:r>
              <w:r w:rsidRPr="00251F04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@</w:t>
              </w:r>
              <w:proofErr w:type="spellStart"/>
              <w:r w:rsidRPr="00251F04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exportcenter</w:t>
              </w:r>
              <w:proofErr w:type="spellEnd"/>
              <w:r w:rsidRPr="00251F04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.</w:t>
              </w:r>
              <w:proofErr w:type="spellStart"/>
              <w:r w:rsidRPr="00251F04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ru</w:t>
              </w:r>
              <w:proofErr w:type="spellEnd"/>
            </w:hyperlink>
            <w:r w:rsidRPr="00251F0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0E6642E9" w14:textId="77777777" w:rsidR="00251F04" w:rsidRPr="00251F04" w:rsidRDefault="00251F04" w:rsidP="00251F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51F04">
              <w:rPr>
                <w:rFonts w:ascii="Times New Roman" w:hAnsi="Times New Roman" w:cs="Times New Roman"/>
                <w:sz w:val="26"/>
                <w:szCs w:val="26"/>
              </w:rPr>
              <w:t>Консультационная поддержка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04219B0C" w14:textId="77777777" w:rsidR="00251F04" w:rsidRPr="00C030EB" w:rsidRDefault="00251F04" w:rsidP="00251F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Телефон +7 495 937-47-47</w:t>
            </w:r>
          </w:p>
          <w:p w14:paraId="1845C9E5" w14:textId="77777777" w:rsidR="00251F04" w:rsidRPr="00251F04" w:rsidRDefault="00251F04" w:rsidP="00251F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51F0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Региональное взаимодействие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485F01F3" w14:textId="77777777" w:rsidR="00251F04" w:rsidRPr="00C030EB" w:rsidRDefault="00251F04" w:rsidP="00251F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Телефон +7 495 937-47-47 </w:t>
            </w:r>
          </w:p>
          <w:p w14:paraId="75F9C6E2" w14:textId="7FDAA41C" w:rsidR="00C030EB" w:rsidRPr="00C030EB" w:rsidRDefault="00251F04" w:rsidP="00251F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7B39CB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7B39CB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16" w:history="1">
              <w:r w:rsidRPr="00251F04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region</w:t>
              </w:r>
              <w:r w:rsidRPr="007B39C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@</w:t>
              </w:r>
              <w:proofErr w:type="spellStart"/>
              <w:r w:rsidRPr="00251F04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exportcenter</w:t>
              </w:r>
              <w:proofErr w:type="spellEnd"/>
              <w:r w:rsidRPr="007B39C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.</w:t>
              </w:r>
              <w:proofErr w:type="spellStart"/>
              <w:r w:rsidRPr="00251F04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ru</w:t>
              </w:r>
              <w:proofErr w:type="spellEnd"/>
            </w:hyperlink>
          </w:p>
          <w:p w14:paraId="0A4FB587" w14:textId="77777777" w:rsidR="00C030EB" w:rsidRPr="00C030EB" w:rsidRDefault="00C030EB" w:rsidP="00251F0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714A555F" w14:textId="77777777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6" w:name="_Toc467058269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lastRenderedPageBreak/>
        <w:t>1.1.3. Таможенные льготы</w:t>
      </w:r>
      <w:bookmarkEnd w:id="6"/>
    </w:p>
    <w:tbl>
      <w:tblPr>
        <w:tblStyle w:val="33"/>
        <w:tblW w:w="15417" w:type="dxa"/>
        <w:tblLayout w:type="fixed"/>
        <w:tblLook w:val="04A0" w:firstRow="1" w:lastRow="0" w:firstColumn="1" w:lastColumn="0" w:noHBand="0" w:noVBand="1"/>
      </w:tblPr>
      <w:tblGrid>
        <w:gridCol w:w="5198"/>
        <w:gridCol w:w="4691"/>
        <w:gridCol w:w="2410"/>
        <w:gridCol w:w="3118"/>
      </w:tblGrid>
      <w:tr w:rsidR="00C030EB" w:rsidRPr="00C030EB" w14:paraId="1478DBF1" w14:textId="77777777" w:rsidTr="00C030EB">
        <w:trPr>
          <w:trHeight w:val="488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4BBA0C68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91" w:type="dxa"/>
            <w:shd w:val="clear" w:color="auto" w:fill="DAEEF3" w:themeFill="accent5" w:themeFillTint="33"/>
            <w:vAlign w:val="center"/>
          </w:tcPr>
          <w:p w14:paraId="3B7AC507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410" w:type="dxa"/>
            <w:shd w:val="clear" w:color="auto" w:fill="DAEEF3" w:themeFill="accent5" w:themeFillTint="33"/>
            <w:vAlign w:val="center"/>
          </w:tcPr>
          <w:p w14:paraId="6FE56FD0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118" w:type="dxa"/>
            <w:shd w:val="clear" w:color="auto" w:fill="DAEEF3" w:themeFill="accent5" w:themeFillTint="33"/>
            <w:vAlign w:val="center"/>
          </w:tcPr>
          <w:p w14:paraId="4FFF6956" w14:textId="77777777" w:rsidR="00C030EB" w:rsidRPr="00C030EB" w:rsidRDefault="00C030EB" w:rsidP="00C030E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7B39CB" w14:paraId="46ADA20C" w14:textId="77777777" w:rsidTr="00C030EB">
        <w:trPr>
          <w:trHeight w:val="488"/>
        </w:trPr>
        <w:tc>
          <w:tcPr>
            <w:tcW w:w="5198" w:type="dxa"/>
          </w:tcPr>
          <w:p w14:paraId="7B9A5BE7" w14:textId="4488DDD0" w:rsidR="00C030EB" w:rsidRPr="00C030EB" w:rsidRDefault="00C030EB" w:rsidP="005A2B78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Резидент Фонда «</w:t>
            </w:r>
            <w:proofErr w:type="spellStart"/>
            <w:r w:rsidRPr="00C030EB">
              <w:rPr>
                <w:rFonts w:ascii="Times New Roman" w:hAnsi="Times New Roman"/>
                <w:sz w:val="26"/>
                <w:szCs w:val="26"/>
              </w:rPr>
              <w:t>Сколково</w:t>
            </w:r>
            <w:proofErr w:type="spellEnd"/>
            <w:r w:rsidRPr="00C030EB">
              <w:rPr>
                <w:rFonts w:ascii="Times New Roman" w:hAnsi="Times New Roman"/>
                <w:sz w:val="26"/>
                <w:szCs w:val="26"/>
              </w:rPr>
              <w:t xml:space="preserve">» помимо налоговых льгот получает преимущества в уплате </w:t>
            </w:r>
            <w:r w:rsidR="005A2B78">
              <w:rPr>
                <w:rFonts w:ascii="Times New Roman" w:hAnsi="Times New Roman"/>
                <w:sz w:val="26"/>
                <w:szCs w:val="26"/>
              </w:rPr>
              <w:t>таможенных пошлин -</w:t>
            </w:r>
            <w:r w:rsidRPr="00C030EB">
              <w:rPr>
                <w:rFonts w:ascii="Times New Roman" w:hAnsi="Times New Roman"/>
                <w:sz w:val="26"/>
                <w:szCs w:val="26"/>
              </w:rPr>
              <w:t xml:space="preserve"> таможенные пошлины и НДС на ввозимое исследовательское оборудование – 0%.</w:t>
            </w:r>
          </w:p>
        </w:tc>
        <w:tc>
          <w:tcPr>
            <w:tcW w:w="4691" w:type="dxa"/>
          </w:tcPr>
          <w:p w14:paraId="51B2604F" w14:textId="4325982E" w:rsidR="005A2B78" w:rsidRPr="005A2B78" w:rsidRDefault="005A2B78" w:rsidP="00D112B2">
            <w:pPr>
              <w:pStyle w:val="ad"/>
              <w:numPr>
                <w:ilvl w:val="0"/>
                <w:numId w:val="119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5A2B78">
              <w:rPr>
                <w:rFonts w:cs="Times New Roman"/>
                <w:b/>
                <w:sz w:val="26"/>
                <w:szCs w:val="26"/>
              </w:rPr>
              <w:t>Кто может воспользоваться</w:t>
            </w:r>
          </w:p>
          <w:p w14:paraId="6BC4A553" w14:textId="77777777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Юридическое лицо, осуществляющие исследовательскую деятельность по определенным направлениям, установленным Федеральным законом от 28.09.2010 г. № 244-ФЗ «Об инновационном центре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Сколково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  (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энергоэффективность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и энергосбережение, в том числе разработка инновационных энергетических технологий; ядерные технологии; космические технологии, прежде всего в области телекоммуникаций и навигационных систем (в том числе создание соответствующей наземной инфраструктуры); медицинские технологии в области разработки оборудования, лекарственных средств;</w:t>
            </w:r>
            <w:proofErr w:type="gram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стратегические компьютерные технологии и программное обеспечение; биотехнологии в сельском хозяйстве и промышленности), занимающееся разработкой инновационного проекта по одному из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указанных выше направлений, в том числе на ранних стадиях развития проекта.</w:t>
            </w:r>
          </w:p>
        </w:tc>
        <w:tc>
          <w:tcPr>
            <w:tcW w:w="2410" w:type="dxa"/>
          </w:tcPr>
          <w:p w14:paraId="72075D75" w14:textId="1F2DECC8" w:rsidR="00C030EB" w:rsidRPr="00C030EB" w:rsidRDefault="00C030EB" w:rsidP="007B39CB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Фонд «</w:t>
            </w:r>
            <w:proofErr w:type="spellStart"/>
            <w:r w:rsidRPr="00C030EB">
              <w:rPr>
                <w:rFonts w:ascii="Times New Roman" w:hAnsi="Times New Roman" w:cs="Times New Roman"/>
                <w:bCs/>
                <w:sz w:val="26"/>
                <w:szCs w:val="26"/>
              </w:rPr>
              <w:t>Ско</w:t>
            </w:r>
            <w:r w:rsidR="00AB4FA7">
              <w:rPr>
                <w:rFonts w:ascii="Times New Roman" w:hAnsi="Times New Roman" w:cs="Times New Roman"/>
                <w:bCs/>
                <w:sz w:val="26"/>
                <w:szCs w:val="26"/>
              </w:rPr>
              <w:t>лково</w:t>
            </w:r>
            <w:proofErr w:type="spellEnd"/>
            <w:r w:rsidR="00AB4FA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  <w:p w14:paraId="1F993888" w14:textId="77777777" w:rsidR="00C030EB" w:rsidRPr="00C030EB" w:rsidRDefault="00C030EB" w:rsidP="005A2B78">
            <w:pPr>
              <w:spacing w:before="100" w:beforeAutospacing="1" w:after="100" w:afterAutospacing="1"/>
              <w:ind w:right="31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18" w:type="dxa"/>
          </w:tcPr>
          <w:p w14:paraId="541A89F4" w14:textId="77777777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Официальный сайт:</w:t>
            </w:r>
          </w:p>
          <w:p w14:paraId="192B3999" w14:textId="77777777" w:rsidR="00C030EB" w:rsidRPr="00C030EB" w:rsidRDefault="006E2106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7" w:history="1">
              <w:r w:rsidR="00C030EB"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http://sk.ru/news/</w:t>
              </w:r>
            </w:hyperlink>
          </w:p>
          <w:p w14:paraId="2A4D61E6" w14:textId="77777777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5B17AAF" w14:textId="77777777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3CBD5A00" w14:textId="03029B0C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Адрес:</w:t>
            </w:r>
          </w:p>
          <w:p w14:paraId="47328851" w14:textId="77777777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143026, г. Москва,</w:t>
            </w:r>
          </w:p>
          <w:p w14:paraId="78A46EDA" w14:textId="77777777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территория инновационного центра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Сколково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», ул. Нобеля, д. 5</w:t>
            </w:r>
          </w:p>
          <w:p w14:paraId="573DA2D2" w14:textId="77777777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Телефоны:</w:t>
            </w:r>
          </w:p>
          <w:p w14:paraId="729C356B" w14:textId="77777777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+7 (495) 956 00 33</w:t>
            </w:r>
          </w:p>
          <w:p w14:paraId="6DBA2F9F" w14:textId="77777777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 8 (800) 250 09 21</w:t>
            </w:r>
          </w:p>
          <w:p w14:paraId="19E37935" w14:textId="7FA46DB7" w:rsidR="00C030EB" w:rsidRPr="007B39CB" w:rsidRDefault="005A2B78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Факс</w:t>
            </w:r>
            <w:r w:rsidRPr="007B39CB">
              <w:rPr>
                <w:rFonts w:ascii="Times New Roman" w:hAnsi="Times New Roman" w:cs="Times New Roman"/>
                <w:sz w:val="26"/>
                <w:szCs w:val="26"/>
              </w:rPr>
              <w:t>: +7 (495) 739 53 06</w:t>
            </w:r>
            <w:r w:rsidRPr="007B39CB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7B39CB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="00C030EB" w:rsidRPr="007B39CB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18" w:history="1">
              <w:r w:rsidR="00C030EB" w:rsidRPr="005A2B78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SKFoundation</w:t>
              </w:r>
              <w:r w:rsidR="00C030EB" w:rsidRPr="007B39C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@</w:t>
              </w:r>
              <w:r w:rsidR="00C030EB" w:rsidRPr="005A2B78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sk</w:t>
              </w:r>
              <w:r w:rsidR="00C030EB" w:rsidRPr="007B39C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.</w:t>
              </w:r>
              <w:proofErr w:type="spellStart"/>
              <w:r w:rsidR="00C030EB" w:rsidRPr="005A2B78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ru</w:t>
              </w:r>
              <w:proofErr w:type="spellEnd"/>
            </w:hyperlink>
            <w:r w:rsidR="00C030EB" w:rsidRPr="007B39C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14:paraId="35181E3A" w14:textId="77777777" w:rsidR="00C030EB" w:rsidRPr="007B39CB" w:rsidRDefault="00C030EB" w:rsidP="00251F04"/>
    <w:p w14:paraId="003EDE3E" w14:textId="77777777" w:rsidR="00C030EB" w:rsidRPr="007B39CB" w:rsidRDefault="00C030EB">
      <w:pPr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48"/>
          <w:szCs w:val="28"/>
        </w:rPr>
      </w:pPr>
      <w:r w:rsidRPr="007B39CB"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48"/>
          <w:szCs w:val="28"/>
        </w:rPr>
        <w:br w:type="page"/>
      </w:r>
    </w:p>
    <w:p w14:paraId="3EE31AC3" w14:textId="794C53FC" w:rsidR="00C030EB" w:rsidRPr="00C030EB" w:rsidRDefault="00C030EB" w:rsidP="00C030EB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48"/>
          <w:szCs w:val="28"/>
        </w:rPr>
      </w:pPr>
      <w:bookmarkStart w:id="7" w:name="_Toc467058270"/>
      <w:r w:rsidRPr="00C030EB"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48"/>
          <w:szCs w:val="28"/>
        </w:rPr>
        <w:lastRenderedPageBreak/>
        <w:t>1.2. Льготное кредитование экспортных контрактов</w:t>
      </w:r>
      <w:bookmarkEnd w:id="7"/>
    </w:p>
    <w:p w14:paraId="29866F53" w14:textId="77777777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8" w:name="_Toc467058271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>1.2.1. Финансирование расходов по экспортному контракту</w:t>
      </w:r>
      <w:bookmarkEnd w:id="8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348"/>
        <w:gridCol w:w="3336"/>
      </w:tblGrid>
      <w:tr w:rsidR="00C030EB" w:rsidRPr="00C030EB" w14:paraId="5AC015C1" w14:textId="77777777" w:rsidTr="00C030EB">
        <w:tc>
          <w:tcPr>
            <w:tcW w:w="5198" w:type="dxa"/>
            <w:shd w:val="clear" w:color="auto" w:fill="DAEEF3" w:themeFill="accent5" w:themeFillTint="33"/>
            <w:vAlign w:val="center"/>
          </w:tcPr>
          <w:p w14:paraId="25699DBE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5FD54CA7" w14:textId="77777777" w:rsidR="00C030EB" w:rsidRPr="00C030EB" w:rsidRDefault="00C030EB" w:rsidP="00C030E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348" w:type="dxa"/>
            <w:shd w:val="clear" w:color="auto" w:fill="DAEEF3" w:themeFill="accent5" w:themeFillTint="33"/>
            <w:vAlign w:val="center"/>
          </w:tcPr>
          <w:p w14:paraId="14EA7937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336" w:type="dxa"/>
            <w:shd w:val="clear" w:color="auto" w:fill="DAEEF3" w:themeFill="accent5" w:themeFillTint="33"/>
            <w:vAlign w:val="center"/>
          </w:tcPr>
          <w:p w14:paraId="0238DE98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0971F81E" w14:textId="77777777" w:rsidTr="00C030EB">
        <w:tc>
          <w:tcPr>
            <w:tcW w:w="5198" w:type="dxa"/>
          </w:tcPr>
          <w:p w14:paraId="3BFDB4A3" w14:textId="350BE051" w:rsidR="005A2B78" w:rsidRPr="005A2B78" w:rsidRDefault="005A2B78" w:rsidP="00D112B2">
            <w:pPr>
              <w:pStyle w:val="ad"/>
              <w:numPr>
                <w:ilvl w:val="0"/>
                <w:numId w:val="119"/>
              </w:numPr>
              <w:jc w:val="both"/>
              <w:rPr>
                <w:rFonts w:eastAsia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5A2B78">
              <w:rPr>
                <w:rFonts w:eastAsia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Мера поддержки</w:t>
            </w:r>
          </w:p>
          <w:p w14:paraId="160F7139" w14:textId="77777777" w:rsidR="00C030EB" w:rsidRPr="00C030EB" w:rsidRDefault="00C030EB" w:rsidP="005A2B7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Кредит на покупку сырья, материалов, оплату услуг субподрядчиков для исполнения обязательств по отдельному экспортному контракту сроком до 5 лет в размере до 85 % от суммы экспортного контракта или договора комиссии между производителем и экспортером, а также в российских рублях или валюте экспортного контракта.</w:t>
            </w:r>
          </w:p>
          <w:p w14:paraId="69775598" w14:textId="77777777" w:rsidR="00C030EB" w:rsidRPr="00C030EB" w:rsidRDefault="00C030EB" w:rsidP="005A2B7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  <w:p w14:paraId="221BA9C6" w14:textId="77777777" w:rsidR="00C030EB" w:rsidRPr="00C030EB" w:rsidRDefault="00C030EB" w:rsidP="005A2B7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Требуется обеспечить кредит:</w:t>
            </w:r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можно под залог прав требования на получение экспортной выручки по экспортному контракту и (или) по договору страхования АО «ЭКСАР».</w:t>
            </w:r>
          </w:p>
          <w:p w14:paraId="1A4CC695" w14:textId="77777777" w:rsidR="00C030EB" w:rsidRPr="00C030EB" w:rsidRDefault="00C030EB" w:rsidP="005A2B7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  <w:p w14:paraId="0E6AF7B5" w14:textId="77777777" w:rsidR="00C030EB" w:rsidRPr="00C030EB" w:rsidRDefault="00C030EB" w:rsidP="005A2B78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Схема получения кредита представлена на рисунке ниже:</w:t>
            </w:r>
          </w:p>
          <w:p w14:paraId="38AD895C" w14:textId="77777777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7" w:type="dxa"/>
          </w:tcPr>
          <w:p w14:paraId="6480CB22" w14:textId="77777777" w:rsidR="005A2B78" w:rsidRPr="005A2B78" w:rsidRDefault="005A2B78" w:rsidP="00D112B2">
            <w:pPr>
              <w:pStyle w:val="ad"/>
              <w:numPr>
                <w:ilvl w:val="0"/>
                <w:numId w:val="119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5A2B78">
              <w:rPr>
                <w:rFonts w:cs="Times New Roman"/>
                <w:b/>
                <w:sz w:val="26"/>
                <w:szCs w:val="26"/>
              </w:rPr>
              <w:t>Кто может воспользоваться</w:t>
            </w:r>
          </w:p>
          <w:p w14:paraId="747B6782" w14:textId="77777777" w:rsidR="00C030EB" w:rsidRPr="00C030EB" w:rsidRDefault="00C030EB" w:rsidP="005A2B7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gramStart"/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Компания – российский экспортер или производитель </w:t>
            </w:r>
            <w:proofErr w:type="spellStart"/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несырьевых</w:t>
            </w:r>
            <w:proofErr w:type="spellEnd"/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товаров или услуг, чьи товары или услуги должны относится к высокотехнологичному экспорту (проверить можно по коду </w:t>
            </w:r>
            <w:hyperlink r:id="rId19" w:tgtFrame="_blank" w:history="1">
              <w:r w:rsidRPr="00C030EB">
                <w:rPr>
                  <w:rFonts w:ascii="Times New Roman" w:eastAsia="Times New Roman" w:hAnsi="Times New Roman" w:cs="Times New Roman"/>
                  <w:color w:val="000000" w:themeColor="text1"/>
                  <w:sz w:val="26"/>
                  <w:szCs w:val="26"/>
                  <w:bdr w:val="none" w:sz="0" w:space="0" w:color="auto" w:frame="1"/>
                  <w:lang w:eastAsia="ru-RU"/>
                </w:rPr>
                <w:t>ОКВЭД</w:t>
              </w:r>
            </w:hyperlink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 или </w:t>
            </w:r>
            <w:hyperlink r:id="rId20" w:tgtFrame="_blank" w:history="1">
              <w:r w:rsidRPr="00C030EB">
                <w:rPr>
                  <w:rFonts w:ascii="Times New Roman" w:eastAsia="Times New Roman" w:hAnsi="Times New Roman" w:cs="Times New Roman"/>
                  <w:color w:val="000000" w:themeColor="text1"/>
                  <w:sz w:val="26"/>
                  <w:szCs w:val="26"/>
                  <w:bdr w:val="none" w:sz="0" w:space="0" w:color="auto" w:frame="1"/>
                  <w:lang w:eastAsia="ru-RU"/>
                </w:rPr>
                <w:t>ТН ВЭД</w:t>
              </w:r>
            </w:hyperlink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) в соответствии с </w:t>
            </w:r>
            <w:hyperlink w:anchor="приказ1809" w:history="1">
              <w:r w:rsidRPr="00C030EB">
                <w:rPr>
                  <w:rFonts w:ascii="Times New Roman" w:eastAsia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eastAsia="ru-RU"/>
                </w:rPr>
                <w:t>приказом Министерства промышленности и торговли Российской Федерации от 02.07.2015 № 1809</w:t>
              </w:r>
            </w:hyperlink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).</w:t>
            </w:r>
            <w:proofErr w:type="gramEnd"/>
          </w:p>
          <w:p w14:paraId="3D3EE54E" w14:textId="77777777" w:rsidR="00C030EB" w:rsidRPr="00C030EB" w:rsidRDefault="00C030EB" w:rsidP="005A2B78">
            <w:pPr>
              <w:jc w:val="both"/>
              <w:rPr>
                <w:lang w:eastAsia="ru-RU"/>
              </w:rPr>
            </w:pPr>
          </w:p>
          <w:p w14:paraId="30EFBD93" w14:textId="77777777" w:rsidR="00C030EB" w:rsidRPr="00C030EB" w:rsidRDefault="00C030EB" w:rsidP="005A2B7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Доля российской составляющей (стоимости сырья, материалов, комплектующих, работ и услуг, произведенных на территории РФ) в общей стоимости экспортного контракта — не менее 30 %.</w:t>
            </w:r>
          </w:p>
          <w:p w14:paraId="78487AE1" w14:textId="77777777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48" w:type="dxa"/>
          </w:tcPr>
          <w:p w14:paraId="0F9EF8B6" w14:textId="77777777" w:rsidR="00C030EB" w:rsidRPr="00C030EB" w:rsidRDefault="00C030EB" w:rsidP="005A2B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АО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Росэксимбанк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60B8120A" w14:textId="77777777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36" w:type="dxa"/>
          </w:tcPr>
          <w:p w14:paraId="1099051E" w14:textId="77777777" w:rsidR="00C030EB" w:rsidRPr="00C030EB" w:rsidRDefault="00C030EB" w:rsidP="005A2B78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Официальный сайт: </w:t>
            </w:r>
          </w:p>
          <w:p w14:paraId="5966108F" w14:textId="77777777" w:rsidR="00C030EB" w:rsidRPr="005A2B78" w:rsidRDefault="006E2106" w:rsidP="005A2B7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  <w:lang w:eastAsia="ru-RU"/>
              </w:rPr>
            </w:pPr>
            <w:hyperlink r:id="rId21" w:tgtFrame="_blank" w:history="1">
              <w:r w:rsidR="00C030EB" w:rsidRPr="005A2B78">
                <w:rPr>
                  <w:rFonts w:ascii="Times New Roman" w:eastAsia="Times New Roman" w:hAnsi="Times New Roman" w:cs="Times New Roman"/>
                  <w:color w:val="000000" w:themeColor="text1"/>
                  <w:sz w:val="26"/>
                  <w:szCs w:val="26"/>
                  <w:bdr w:val="none" w:sz="0" w:space="0" w:color="auto" w:frame="1"/>
                  <w:lang w:eastAsia="ru-RU"/>
                </w:rPr>
                <w:t>http://www.eximbank.ru/</w:t>
              </w:r>
            </w:hyperlink>
          </w:p>
          <w:p w14:paraId="3B9634C9" w14:textId="77777777" w:rsidR="00C030EB" w:rsidRPr="00C030EB" w:rsidRDefault="00C030EB" w:rsidP="005A2B7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  <w:p w14:paraId="0C73E002" w14:textId="77777777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54657029" w14:textId="77777777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Адрес: 123610, Москва, Краснопресненская набережная, д.12, подъезд №9</w:t>
            </w:r>
          </w:p>
          <w:p w14:paraId="528CC104" w14:textId="77777777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Телефон: +7 495 967-07-67 </w:t>
            </w:r>
          </w:p>
          <w:p w14:paraId="7CD59469" w14:textId="77777777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Факс:+7 (495) 967-07-10</w:t>
            </w:r>
          </w:p>
          <w:p w14:paraId="551FF6D2" w14:textId="7C6188EA" w:rsidR="00C030EB" w:rsidRPr="00C030EB" w:rsidRDefault="005A2B78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7B39CB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22" w:history="1">
              <w:r w:rsidR="00C030EB"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mailbox@eximbank.ru</w:t>
              </w:r>
            </w:hyperlink>
          </w:p>
          <w:p w14:paraId="464CC016" w14:textId="77777777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030EB" w:rsidRPr="00C030EB" w14:paraId="14F82F70" w14:textId="77777777" w:rsidTr="00C030EB">
        <w:trPr>
          <w:trHeight w:val="6376"/>
        </w:trPr>
        <w:tc>
          <w:tcPr>
            <w:tcW w:w="15559" w:type="dxa"/>
            <w:gridSpan w:val="4"/>
          </w:tcPr>
          <w:p w14:paraId="74484E7E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0E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7BDC351" wp14:editId="35FAC19C">
                  <wp:extent cx="8697433" cy="4019107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6783" cy="4018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409250" w14:textId="77777777" w:rsidR="00C030EB" w:rsidRPr="00C030EB" w:rsidRDefault="00C030EB" w:rsidP="001021AB"/>
    <w:p w14:paraId="0FC75648" w14:textId="77777777" w:rsidR="001021AB" w:rsidRDefault="001021AB" w:rsidP="001021AB">
      <w:pPr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</w:p>
    <w:p w14:paraId="6D45CD03" w14:textId="77777777" w:rsidR="001021AB" w:rsidRDefault="001021AB" w:rsidP="001021AB"/>
    <w:p w14:paraId="29D6E985" w14:textId="77777777" w:rsidR="001021AB" w:rsidRDefault="001021AB" w:rsidP="001021AB"/>
    <w:p w14:paraId="1839CA80" w14:textId="7024B0D5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9" w:name="_Toc467058272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lastRenderedPageBreak/>
        <w:t>1.2.2. Финансирование текущих расходов по экспортным поставкам</w:t>
      </w:r>
      <w:bookmarkEnd w:id="9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348"/>
        <w:gridCol w:w="3336"/>
      </w:tblGrid>
      <w:tr w:rsidR="00C030EB" w:rsidRPr="00C030EB" w14:paraId="1D397D9E" w14:textId="77777777" w:rsidTr="00C030EB">
        <w:tc>
          <w:tcPr>
            <w:tcW w:w="5198" w:type="dxa"/>
            <w:shd w:val="clear" w:color="auto" w:fill="DAEEF3" w:themeFill="accent5" w:themeFillTint="33"/>
            <w:vAlign w:val="center"/>
          </w:tcPr>
          <w:p w14:paraId="7C1A5641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196BFFF0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348" w:type="dxa"/>
            <w:shd w:val="clear" w:color="auto" w:fill="DAEEF3" w:themeFill="accent5" w:themeFillTint="33"/>
            <w:vAlign w:val="center"/>
          </w:tcPr>
          <w:p w14:paraId="5F466BA2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336" w:type="dxa"/>
            <w:shd w:val="clear" w:color="auto" w:fill="DAEEF3" w:themeFill="accent5" w:themeFillTint="33"/>
            <w:vAlign w:val="center"/>
          </w:tcPr>
          <w:p w14:paraId="2B9C10B3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32E18F7B" w14:textId="77777777" w:rsidTr="00C030EB">
        <w:tc>
          <w:tcPr>
            <w:tcW w:w="5198" w:type="dxa"/>
          </w:tcPr>
          <w:p w14:paraId="24F9148D" w14:textId="588DFF87" w:rsidR="005A2B78" w:rsidRPr="005A2B78" w:rsidRDefault="005A2B78" w:rsidP="00D112B2">
            <w:pPr>
              <w:pStyle w:val="ad"/>
              <w:numPr>
                <w:ilvl w:val="0"/>
                <w:numId w:val="119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5A2B78">
              <w:rPr>
                <w:rFonts w:cs="Times New Roman"/>
                <w:b/>
                <w:sz w:val="26"/>
                <w:szCs w:val="26"/>
              </w:rPr>
              <w:t>Мера поддержки</w:t>
            </w:r>
          </w:p>
          <w:p w14:paraId="4194E107" w14:textId="77777777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Кредит на пополнение запаса оборотных средств и исполнения обязательств по регулярным экспортным поставкам сроком до 1 года в размере до 85 % от суммы одного или нескольких экспортных контрактов, в российских рублях или валюте экспортного контракта.</w:t>
            </w:r>
          </w:p>
          <w:p w14:paraId="0789A017" w14:textId="77777777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5CF3DF7" w14:textId="77777777" w:rsidR="00C030EB" w:rsidRPr="00C030EB" w:rsidRDefault="00C030EB" w:rsidP="005A2B7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Требуется обеспечить кредит:</w:t>
            </w:r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можно под залог прав требования на получение экспортной выручки по экспортному контракту и (или) по договору страхования АО «ЭКСАР».</w:t>
            </w:r>
          </w:p>
          <w:p w14:paraId="3A88FBA1" w14:textId="77777777" w:rsidR="00C030EB" w:rsidRPr="00C030EB" w:rsidRDefault="00C030EB" w:rsidP="005A2B7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  <w:p w14:paraId="342A3398" w14:textId="77777777" w:rsidR="00C030EB" w:rsidRPr="00C030EB" w:rsidRDefault="00C030EB" w:rsidP="005A2B78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Схема получения кредита представлена на рисунке ниже:</w:t>
            </w:r>
          </w:p>
          <w:p w14:paraId="520A1B78" w14:textId="77777777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7" w:type="dxa"/>
          </w:tcPr>
          <w:p w14:paraId="27312F87" w14:textId="77777777" w:rsidR="005A2B78" w:rsidRPr="005A2B78" w:rsidRDefault="005A2B78" w:rsidP="00D112B2">
            <w:pPr>
              <w:pStyle w:val="ad"/>
              <w:numPr>
                <w:ilvl w:val="0"/>
                <w:numId w:val="119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5A2B78">
              <w:rPr>
                <w:rFonts w:cs="Times New Roman"/>
                <w:b/>
                <w:sz w:val="26"/>
                <w:szCs w:val="26"/>
              </w:rPr>
              <w:t>Кто может воспользоваться</w:t>
            </w:r>
          </w:p>
          <w:p w14:paraId="68CCAED8" w14:textId="77777777" w:rsidR="00C030EB" w:rsidRPr="00C030EB" w:rsidRDefault="00C030EB" w:rsidP="005A2B7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gramStart"/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Компания – российский экспортер или производитель </w:t>
            </w:r>
            <w:proofErr w:type="spellStart"/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несырьевых</w:t>
            </w:r>
            <w:proofErr w:type="spellEnd"/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товаров или услуг, чьи товары или услуги должны относится к высокотехнологичному экспорту (проверить можно по коду </w:t>
            </w:r>
            <w:hyperlink r:id="rId24" w:tgtFrame="_blank" w:history="1">
              <w:r w:rsidRPr="00C030EB">
                <w:rPr>
                  <w:rFonts w:ascii="Times New Roman" w:eastAsia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eastAsia="ru-RU"/>
                </w:rPr>
                <w:t>ОКВЭД</w:t>
              </w:r>
            </w:hyperlink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 или </w:t>
            </w:r>
            <w:hyperlink r:id="rId25" w:tgtFrame="_blank" w:history="1">
              <w:r w:rsidRPr="00C030EB">
                <w:rPr>
                  <w:rFonts w:ascii="Times New Roman" w:eastAsia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eastAsia="ru-RU"/>
                </w:rPr>
                <w:t>ТН ВЭД</w:t>
              </w:r>
            </w:hyperlink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) в соответствии с </w:t>
            </w:r>
            <w:hyperlink w:anchor="приказ1809" w:history="1">
              <w:r w:rsidRPr="00C030EB">
                <w:rPr>
                  <w:rFonts w:ascii="Times New Roman" w:eastAsia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eastAsia="ru-RU"/>
                </w:rPr>
                <w:t>приказом Министерства промышленности и торговли Российской Федерации от 02.07.2015 № 1809</w:t>
              </w:r>
            </w:hyperlink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).</w:t>
            </w:r>
            <w:proofErr w:type="gramEnd"/>
          </w:p>
          <w:p w14:paraId="0F5C9606" w14:textId="77777777" w:rsidR="00C030EB" w:rsidRPr="00C030EB" w:rsidRDefault="00C030EB" w:rsidP="005A2B7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  <w:p w14:paraId="6DF419D3" w14:textId="77777777" w:rsidR="00C030EB" w:rsidRPr="00C030EB" w:rsidRDefault="00C030EB" w:rsidP="005A2B7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Доля российской составляющей (стоимости сырья, материалов, комплектующих, работ и услуг, произведенных на территории РФ) в общей стоимости экспортного контракта — не менее 30 %.</w:t>
            </w:r>
          </w:p>
          <w:p w14:paraId="488FB5F4" w14:textId="77777777" w:rsidR="00C030EB" w:rsidRPr="00C030EB" w:rsidRDefault="00C030EB" w:rsidP="005A2B78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2348" w:type="dxa"/>
          </w:tcPr>
          <w:p w14:paraId="4C4426AF" w14:textId="77777777" w:rsidR="00C030EB" w:rsidRPr="00C030EB" w:rsidRDefault="00C030EB" w:rsidP="005A2B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АО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Росэксимбанк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6D8CE7A1" w14:textId="77777777" w:rsidR="00C030EB" w:rsidRPr="00C030EB" w:rsidRDefault="00C030EB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36" w:type="dxa"/>
          </w:tcPr>
          <w:p w14:paraId="14FA8414" w14:textId="77777777" w:rsidR="005A2B78" w:rsidRPr="00C030EB" w:rsidRDefault="005A2B78" w:rsidP="005A2B78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Официальный сайт: </w:t>
            </w:r>
          </w:p>
          <w:p w14:paraId="69A9A458" w14:textId="77777777" w:rsidR="005A2B78" w:rsidRPr="005A2B78" w:rsidRDefault="006E2106" w:rsidP="005A2B7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  <w:lang w:eastAsia="ru-RU"/>
              </w:rPr>
            </w:pPr>
            <w:hyperlink r:id="rId26" w:tgtFrame="_blank" w:history="1">
              <w:r w:rsidR="005A2B78" w:rsidRPr="005A2B78">
                <w:rPr>
                  <w:rFonts w:ascii="Times New Roman" w:eastAsia="Times New Roman" w:hAnsi="Times New Roman" w:cs="Times New Roman"/>
                  <w:color w:val="000000" w:themeColor="text1"/>
                  <w:sz w:val="26"/>
                  <w:szCs w:val="26"/>
                  <w:bdr w:val="none" w:sz="0" w:space="0" w:color="auto" w:frame="1"/>
                  <w:lang w:eastAsia="ru-RU"/>
                </w:rPr>
                <w:t>http://www.eximbank.ru/</w:t>
              </w:r>
            </w:hyperlink>
          </w:p>
          <w:p w14:paraId="2C12B3D7" w14:textId="77777777" w:rsidR="005A2B78" w:rsidRPr="00C030EB" w:rsidRDefault="005A2B78" w:rsidP="005A2B7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  <w:p w14:paraId="6489F9D9" w14:textId="77777777" w:rsidR="005A2B78" w:rsidRPr="00C030EB" w:rsidRDefault="005A2B78" w:rsidP="005A2B7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1C42E342" w14:textId="77777777" w:rsidR="005A2B78" w:rsidRPr="00C030EB" w:rsidRDefault="005A2B78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Адрес: 123610, Москва, Краснопресненская набережная, д.12, подъезд №9</w:t>
            </w:r>
          </w:p>
          <w:p w14:paraId="4D152442" w14:textId="77777777" w:rsidR="005A2B78" w:rsidRPr="00C030EB" w:rsidRDefault="005A2B78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Телефон: +7 495 967-07-67 </w:t>
            </w:r>
          </w:p>
          <w:p w14:paraId="3F1CC42E" w14:textId="77777777" w:rsidR="005A2B78" w:rsidRPr="00C030EB" w:rsidRDefault="005A2B78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Факс:+7 (495) 967-07-10</w:t>
            </w:r>
          </w:p>
          <w:p w14:paraId="4D9EE822" w14:textId="77777777" w:rsidR="005A2B78" w:rsidRPr="00C030EB" w:rsidRDefault="005A2B78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5A2B7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27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mailbox@eximbank.ru</w:t>
              </w:r>
            </w:hyperlink>
          </w:p>
          <w:p w14:paraId="70561E9E" w14:textId="77777777" w:rsidR="00C030EB" w:rsidRPr="00C030EB" w:rsidRDefault="00C030EB" w:rsidP="005A2B7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</w:tr>
      <w:tr w:rsidR="00C030EB" w:rsidRPr="00C030EB" w14:paraId="43AF62CD" w14:textId="77777777" w:rsidTr="00C030EB">
        <w:trPr>
          <w:trHeight w:val="6006"/>
        </w:trPr>
        <w:tc>
          <w:tcPr>
            <w:tcW w:w="15559" w:type="dxa"/>
            <w:gridSpan w:val="4"/>
          </w:tcPr>
          <w:p w14:paraId="124A33BC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0E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FE24693" wp14:editId="56BA6B7D">
                  <wp:extent cx="7804298" cy="3822445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767" cy="3825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6E3275" w14:textId="77777777" w:rsidR="00C030EB" w:rsidRPr="00C030EB" w:rsidRDefault="00C030EB" w:rsidP="00C030EB"/>
    <w:p w14:paraId="30928022" w14:textId="77777777" w:rsidR="00C030EB" w:rsidRPr="00C030EB" w:rsidRDefault="00C030EB" w:rsidP="009D6060"/>
    <w:p w14:paraId="03C1922F" w14:textId="77777777" w:rsidR="009D6060" w:rsidRDefault="009D6060" w:rsidP="009D6060">
      <w:pPr>
        <w:rPr>
          <w:lang w:eastAsia="ru-RU"/>
        </w:rPr>
      </w:pPr>
    </w:p>
    <w:p w14:paraId="3411D6B6" w14:textId="77777777" w:rsidR="009D6060" w:rsidRDefault="009D6060" w:rsidP="009D6060">
      <w:pPr>
        <w:rPr>
          <w:lang w:eastAsia="ru-RU"/>
        </w:rPr>
      </w:pPr>
    </w:p>
    <w:p w14:paraId="2B66E274" w14:textId="77777777" w:rsidR="009D6060" w:rsidRDefault="009D6060" w:rsidP="009D6060">
      <w:pPr>
        <w:rPr>
          <w:lang w:eastAsia="ru-RU"/>
        </w:rPr>
      </w:pPr>
    </w:p>
    <w:p w14:paraId="7F4A52B8" w14:textId="77777777" w:rsid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  <w:lang w:eastAsia="ru-RU"/>
        </w:rPr>
      </w:pPr>
      <w:bookmarkStart w:id="10" w:name="_Toc467058273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  <w:lang w:eastAsia="ru-RU"/>
        </w:rPr>
        <w:lastRenderedPageBreak/>
        <w:t>1.2.3. Финансирование коммерческого кредита экспортёра</w:t>
      </w:r>
      <w:bookmarkEnd w:id="10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348"/>
        <w:gridCol w:w="3336"/>
      </w:tblGrid>
      <w:tr w:rsidR="005A2B78" w:rsidRPr="00C030EB" w14:paraId="48B1F22A" w14:textId="77777777" w:rsidTr="005A2B78">
        <w:tc>
          <w:tcPr>
            <w:tcW w:w="5198" w:type="dxa"/>
            <w:shd w:val="clear" w:color="auto" w:fill="DAEEF3" w:themeFill="accent5" w:themeFillTint="33"/>
            <w:vAlign w:val="center"/>
          </w:tcPr>
          <w:p w14:paraId="3CA70A0A" w14:textId="77777777" w:rsidR="005A2B78" w:rsidRPr="00C030EB" w:rsidRDefault="005A2B78" w:rsidP="005A2B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6F38F780" w14:textId="77777777" w:rsidR="005A2B78" w:rsidRPr="00C030EB" w:rsidRDefault="005A2B78" w:rsidP="005A2B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348" w:type="dxa"/>
            <w:shd w:val="clear" w:color="auto" w:fill="DAEEF3" w:themeFill="accent5" w:themeFillTint="33"/>
            <w:vAlign w:val="center"/>
          </w:tcPr>
          <w:p w14:paraId="777BC97B" w14:textId="77777777" w:rsidR="005A2B78" w:rsidRPr="00C030EB" w:rsidRDefault="005A2B78" w:rsidP="005A2B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336" w:type="dxa"/>
            <w:shd w:val="clear" w:color="auto" w:fill="DAEEF3" w:themeFill="accent5" w:themeFillTint="33"/>
            <w:vAlign w:val="center"/>
          </w:tcPr>
          <w:p w14:paraId="62ED67BF" w14:textId="77777777" w:rsidR="005A2B78" w:rsidRPr="00C030EB" w:rsidRDefault="005A2B78" w:rsidP="005A2B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0D56F1DD" w14:textId="77777777" w:rsidTr="00C030EB">
        <w:tc>
          <w:tcPr>
            <w:tcW w:w="5198" w:type="dxa"/>
          </w:tcPr>
          <w:p w14:paraId="0D6A8081" w14:textId="77777777" w:rsidR="005A2B78" w:rsidRPr="005A2B78" w:rsidRDefault="005A2B78" w:rsidP="00D112B2">
            <w:pPr>
              <w:pStyle w:val="ad"/>
              <w:numPr>
                <w:ilvl w:val="0"/>
                <w:numId w:val="119"/>
              </w:numPr>
              <w:shd w:val="clear" w:color="auto" w:fill="FFFFFF"/>
              <w:spacing w:line="270" w:lineRule="atLeast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5A2B78">
              <w:rPr>
                <w:rFonts w:cs="Times New Roman"/>
                <w:b/>
                <w:sz w:val="26"/>
                <w:szCs w:val="26"/>
              </w:rPr>
              <w:t>Мера поддержки</w:t>
            </w:r>
          </w:p>
          <w:p w14:paraId="721B209F" w14:textId="49D08484" w:rsidR="00C030EB" w:rsidRPr="00C030EB" w:rsidRDefault="00C030EB" w:rsidP="005A2B78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Кредит на пополнение запаса оборотных средств и исполнение обязательств по регулярным экспортным поставкам. Финансирование предоставляется и в случае, если оплата по экспортному контракту осуществляется с отсрочкой / рассрочкой после отгрузки товара (оказания услуг / осуществления работ). Кредит предоставляется сроком до 5 лет в размере до 85 % от суммы представленных к оплате отгрузочных документов, в российских рублях или валюте экспортного контракта.</w:t>
            </w:r>
          </w:p>
          <w:p w14:paraId="7F8A5BB4" w14:textId="77777777" w:rsidR="005A2B78" w:rsidRDefault="005A2B78" w:rsidP="00C030EB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  <w:p w14:paraId="15BF66B4" w14:textId="77777777" w:rsidR="00C030EB" w:rsidRPr="00C030EB" w:rsidRDefault="00C030EB" w:rsidP="00C030E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Требуется обеспечить кредит:</w:t>
            </w:r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можно под залог прав требования на получение экспортной выручки по экспортному контракту и (или) по договору страхования АО «ЭКСАР».</w:t>
            </w:r>
          </w:p>
          <w:p w14:paraId="6AD3D371" w14:textId="77777777" w:rsidR="00C030EB" w:rsidRPr="00C030EB" w:rsidRDefault="00C030EB" w:rsidP="00C030E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  <w:p w14:paraId="5B637DE6" w14:textId="77777777" w:rsidR="00C030EB" w:rsidRPr="00C030EB" w:rsidRDefault="00C030EB" w:rsidP="00C030EB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Схема получения кредита представлена на рисунке ниже:</w:t>
            </w:r>
          </w:p>
        </w:tc>
        <w:tc>
          <w:tcPr>
            <w:tcW w:w="4677" w:type="dxa"/>
          </w:tcPr>
          <w:p w14:paraId="75344685" w14:textId="77777777" w:rsidR="005A2B78" w:rsidRPr="005A2B78" w:rsidRDefault="005A2B78" w:rsidP="00D112B2">
            <w:pPr>
              <w:pStyle w:val="ad"/>
              <w:numPr>
                <w:ilvl w:val="0"/>
                <w:numId w:val="119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5A2B78">
              <w:rPr>
                <w:rFonts w:cs="Times New Roman"/>
                <w:b/>
                <w:sz w:val="26"/>
                <w:szCs w:val="26"/>
              </w:rPr>
              <w:t>Кто может воспользоваться</w:t>
            </w:r>
          </w:p>
          <w:p w14:paraId="12E1D778" w14:textId="77777777" w:rsidR="00C030EB" w:rsidRPr="00C030EB" w:rsidRDefault="00C030EB" w:rsidP="00C030E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gramStart"/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Компания – российский экспортер или производитель </w:t>
            </w:r>
            <w:proofErr w:type="spellStart"/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несырьевых</w:t>
            </w:r>
            <w:proofErr w:type="spellEnd"/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товаров или услуг, чьи товары или услуги должны относится к высокотехнологичному экспорту (проверить можно по коду </w:t>
            </w:r>
            <w:hyperlink r:id="rId29" w:tgtFrame="_blank" w:history="1">
              <w:r w:rsidRPr="00C030EB">
                <w:rPr>
                  <w:rFonts w:ascii="Times New Roman" w:eastAsia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eastAsia="ru-RU"/>
                </w:rPr>
                <w:t>ОКВЭД</w:t>
              </w:r>
            </w:hyperlink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 или </w:t>
            </w:r>
            <w:hyperlink r:id="rId30" w:tgtFrame="_blank" w:history="1">
              <w:r w:rsidRPr="00C030EB">
                <w:rPr>
                  <w:rFonts w:ascii="Times New Roman" w:eastAsia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eastAsia="ru-RU"/>
                </w:rPr>
                <w:t>ТН ВЭД</w:t>
              </w:r>
            </w:hyperlink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) в соответствии с </w:t>
            </w:r>
            <w:hyperlink w:anchor="приказ1809" w:history="1">
              <w:r w:rsidRPr="00C030EB">
                <w:rPr>
                  <w:rFonts w:ascii="Times New Roman" w:eastAsia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eastAsia="ru-RU"/>
                </w:rPr>
                <w:t>приказом Министерства промышленности и торговли Российской Федерации от 02.07.2015 № 1809</w:t>
              </w:r>
            </w:hyperlink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).</w:t>
            </w:r>
            <w:proofErr w:type="gramEnd"/>
          </w:p>
          <w:p w14:paraId="7D13D42E" w14:textId="77777777" w:rsidR="00C030EB" w:rsidRPr="00C030EB" w:rsidRDefault="00C030EB" w:rsidP="00C030E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  <w:p w14:paraId="7CBFF4C0" w14:textId="77777777" w:rsidR="00C030EB" w:rsidRPr="00C030EB" w:rsidRDefault="00C030EB" w:rsidP="00C030E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Доля российской составляющей (стоимости сырья, материалов, комплектующих, работ и услуг, произведенных на территории РФ) в общей стоимости экспортного контракта — не менее 30 %.</w:t>
            </w:r>
          </w:p>
          <w:p w14:paraId="6B1D5652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48" w:type="dxa"/>
          </w:tcPr>
          <w:p w14:paraId="5F856945" w14:textId="77777777" w:rsidR="00C030EB" w:rsidRPr="00C030EB" w:rsidRDefault="00C030EB" w:rsidP="005A2B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АО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Росэксимбанк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1C24620C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36" w:type="dxa"/>
          </w:tcPr>
          <w:p w14:paraId="78AA97C7" w14:textId="77777777" w:rsidR="005A2B78" w:rsidRPr="00C030EB" w:rsidRDefault="005A2B78" w:rsidP="005A2B78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Официальный сайт: </w:t>
            </w:r>
          </w:p>
          <w:p w14:paraId="438D942B" w14:textId="77777777" w:rsidR="005A2B78" w:rsidRPr="005A2B78" w:rsidRDefault="006E2106" w:rsidP="005A2B7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  <w:lang w:eastAsia="ru-RU"/>
              </w:rPr>
            </w:pPr>
            <w:hyperlink r:id="rId31" w:tgtFrame="_blank" w:history="1">
              <w:r w:rsidR="005A2B78" w:rsidRPr="005A2B78">
                <w:rPr>
                  <w:rFonts w:ascii="Times New Roman" w:eastAsia="Times New Roman" w:hAnsi="Times New Roman" w:cs="Times New Roman"/>
                  <w:color w:val="000000" w:themeColor="text1"/>
                  <w:sz w:val="26"/>
                  <w:szCs w:val="26"/>
                  <w:bdr w:val="none" w:sz="0" w:space="0" w:color="auto" w:frame="1"/>
                  <w:lang w:eastAsia="ru-RU"/>
                </w:rPr>
                <w:t>http://www.eximbank.ru/</w:t>
              </w:r>
            </w:hyperlink>
          </w:p>
          <w:p w14:paraId="297A1E99" w14:textId="77777777" w:rsidR="005A2B78" w:rsidRPr="00C030EB" w:rsidRDefault="005A2B78" w:rsidP="005A2B7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  <w:p w14:paraId="4CF4996A" w14:textId="77777777" w:rsidR="005A2B78" w:rsidRPr="00C030EB" w:rsidRDefault="005A2B78" w:rsidP="005A2B7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5EAE5C6F" w14:textId="77777777" w:rsidR="005A2B78" w:rsidRPr="00C030EB" w:rsidRDefault="005A2B78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Адрес: 123610, Москва, Краснопресненская набережная, д.12, подъезд №9</w:t>
            </w:r>
          </w:p>
          <w:p w14:paraId="621D01DD" w14:textId="77777777" w:rsidR="005A2B78" w:rsidRPr="00C030EB" w:rsidRDefault="005A2B78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Телефон: +7 495 967-07-67 </w:t>
            </w:r>
          </w:p>
          <w:p w14:paraId="0DDD5893" w14:textId="77777777" w:rsidR="005A2B78" w:rsidRPr="00C030EB" w:rsidRDefault="005A2B78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Факс:+7 (495) 967-07-10</w:t>
            </w:r>
          </w:p>
          <w:p w14:paraId="7F9BB858" w14:textId="77777777" w:rsidR="005A2B78" w:rsidRPr="00C030EB" w:rsidRDefault="005A2B78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5A2B7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32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mailbox@eximbank.ru</w:t>
              </w:r>
            </w:hyperlink>
          </w:p>
          <w:p w14:paraId="76ED6C0C" w14:textId="643C4EDE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030EB" w:rsidRPr="00C030EB" w14:paraId="3E954111" w14:textId="77777777" w:rsidTr="00C030EB">
        <w:trPr>
          <w:trHeight w:val="5951"/>
        </w:trPr>
        <w:tc>
          <w:tcPr>
            <w:tcW w:w="15559" w:type="dxa"/>
            <w:gridSpan w:val="4"/>
          </w:tcPr>
          <w:p w14:paraId="5B89552B" w14:textId="77777777" w:rsidR="00C030EB" w:rsidRPr="00C030EB" w:rsidRDefault="00C030EB" w:rsidP="00C030EB">
            <w:pPr>
              <w:jc w:val="center"/>
            </w:pPr>
            <w:r w:rsidRPr="00C030EB">
              <w:rPr>
                <w:noProof/>
                <w:lang w:eastAsia="ru-RU"/>
              </w:rPr>
              <w:lastRenderedPageBreak/>
              <w:drawing>
                <wp:inline distT="0" distB="0" distL="0" distR="0" wp14:anchorId="48BA7E70" wp14:editId="35917B56">
                  <wp:extent cx="7453424" cy="366823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9601" cy="3671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755375" w14:textId="77777777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11" w:name="_Toc467058274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 xml:space="preserve">1.2.4. </w:t>
      </w:r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  <w:lang w:eastAsia="ru-RU"/>
        </w:rPr>
        <w:t>Финансирование торгового оборота с иностранными покупателями</w:t>
      </w:r>
      <w:bookmarkEnd w:id="11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348"/>
        <w:gridCol w:w="3336"/>
      </w:tblGrid>
      <w:tr w:rsidR="00C030EB" w:rsidRPr="00C030EB" w14:paraId="47BBFEF0" w14:textId="77777777" w:rsidTr="00C030EB">
        <w:tc>
          <w:tcPr>
            <w:tcW w:w="5198" w:type="dxa"/>
            <w:shd w:val="clear" w:color="auto" w:fill="DAEEF3" w:themeFill="accent5" w:themeFillTint="33"/>
            <w:vAlign w:val="center"/>
          </w:tcPr>
          <w:p w14:paraId="520F71AA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35886F82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348" w:type="dxa"/>
            <w:shd w:val="clear" w:color="auto" w:fill="DAEEF3" w:themeFill="accent5" w:themeFillTint="33"/>
            <w:vAlign w:val="center"/>
          </w:tcPr>
          <w:p w14:paraId="4E2AA584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336" w:type="dxa"/>
            <w:shd w:val="clear" w:color="auto" w:fill="DAEEF3" w:themeFill="accent5" w:themeFillTint="33"/>
            <w:vAlign w:val="center"/>
          </w:tcPr>
          <w:p w14:paraId="551CAA3E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059C6719" w14:textId="77777777" w:rsidTr="00C030EB">
        <w:tc>
          <w:tcPr>
            <w:tcW w:w="5198" w:type="dxa"/>
          </w:tcPr>
          <w:p w14:paraId="1560A690" w14:textId="77777777" w:rsidR="005A2B78" w:rsidRPr="005A2B78" w:rsidRDefault="005A2B78" w:rsidP="00D112B2">
            <w:pPr>
              <w:pStyle w:val="ad"/>
              <w:numPr>
                <w:ilvl w:val="0"/>
                <w:numId w:val="119"/>
              </w:numPr>
              <w:shd w:val="clear" w:color="auto" w:fill="FFFFFF"/>
              <w:spacing w:line="270" w:lineRule="atLeast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5A2B78">
              <w:rPr>
                <w:rFonts w:cs="Times New Roman"/>
                <w:b/>
                <w:sz w:val="26"/>
                <w:szCs w:val="26"/>
              </w:rPr>
              <w:t>Мера поддержки</w:t>
            </w:r>
          </w:p>
          <w:p w14:paraId="1230250B" w14:textId="77777777" w:rsidR="00C030EB" w:rsidRPr="00C030EB" w:rsidRDefault="00C030EB" w:rsidP="00C030E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Кредит для компании, регулярно поставляющей за рубеж однородные товары или услуги, на пополнение запаса </w:t>
            </w:r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оборотных средств. Финансирование предоставляется и в случае, если оплата по экспортному контракту осуществляется с отсрочкой / рассрочкой после отгрузки товара (оказания услуг / осуществления работ).</w:t>
            </w:r>
            <w:r w:rsidRPr="00C030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Кредит предоставляется сроком до 5 лет в размере до 85 % от суммы представленных к оплате отгрузочных документов, в российских рублях или валюте экспортного контракта.</w:t>
            </w:r>
          </w:p>
          <w:p w14:paraId="5C09C108" w14:textId="77777777" w:rsidR="00C030EB" w:rsidRPr="00C030EB" w:rsidRDefault="00C030EB" w:rsidP="00C030EB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  <w:p w14:paraId="7D3F25EC" w14:textId="77777777" w:rsidR="00C030EB" w:rsidRPr="00C030EB" w:rsidRDefault="00C030EB" w:rsidP="00C030E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Требуется обеспечить кредит:</w:t>
            </w:r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можно под залог прав требования на получение экспортной выручки по экспортному контракту и (или) по договору страхования АО «ЭКСАР».</w:t>
            </w:r>
          </w:p>
          <w:p w14:paraId="7A9EBCA7" w14:textId="77777777" w:rsidR="00C030EB" w:rsidRPr="00C030EB" w:rsidRDefault="00C030EB" w:rsidP="00C030E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  <w:p w14:paraId="554229EF" w14:textId="0B4AE1B4" w:rsidR="00C030EB" w:rsidRPr="00C030EB" w:rsidRDefault="00C030EB" w:rsidP="00E20CBB">
            <w:pPr>
              <w:jc w:val="both"/>
              <w:rPr>
                <w:sz w:val="26"/>
                <w:szCs w:val="26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Схема получения кредита представлена на рисунке ниже:</w:t>
            </w:r>
          </w:p>
        </w:tc>
        <w:tc>
          <w:tcPr>
            <w:tcW w:w="4677" w:type="dxa"/>
          </w:tcPr>
          <w:p w14:paraId="21F3A79A" w14:textId="77777777" w:rsidR="005A2B78" w:rsidRPr="005A2B78" w:rsidRDefault="005A2B78" w:rsidP="00D112B2">
            <w:pPr>
              <w:pStyle w:val="ad"/>
              <w:numPr>
                <w:ilvl w:val="0"/>
                <w:numId w:val="119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5A2B78">
              <w:rPr>
                <w:rFonts w:cs="Times New Roman"/>
                <w:b/>
                <w:sz w:val="26"/>
                <w:szCs w:val="26"/>
              </w:rPr>
              <w:lastRenderedPageBreak/>
              <w:t>Кто может воспользоваться</w:t>
            </w:r>
          </w:p>
          <w:p w14:paraId="664F9E92" w14:textId="77777777" w:rsidR="00C030EB" w:rsidRPr="00C030EB" w:rsidRDefault="00C030EB" w:rsidP="00C030E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gramStart"/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Компания – российский экспортер или производитель </w:t>
            </w:r>
            <w:proofErr w:type="spellStart"/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несырьевых</w:t>
            </w:r>
            <w:proofErr w:type="spellEnd"/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товаров или услуг, чьи товары или услуги должны </w:t>
            </w:r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относится к высокотехнологичному экспорту (проверить можно по коду </w:t>
            </w:r>
            <w:hyperlink r:id="rId34" w:tgtFrame="_blank" w:history="1">
              <w:r w:rsidRPr="00C030EB">
                <w:rPr>
                  <w:rFonts w:ascii="Times New Roman" w:eastAsia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eastAsia="ru-RU"/>
                </w:rPr>
                <w:t>ОКВЭД</w:t>
              </w:r>
            </w:hyperlink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 или </w:t>
            </w:r>
            <w:hyperlink r:id="rId35" w:tgtFrame="_blank" w:history="1">
              <w:r w:rsidRPr="00C030EB">
                <w:rPr>
                  <w:rFonts w:ascii="Times New Roman" w:eastAsia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eastAsia="ru-RU"/>
                </w:rPr>
                <w:t>ТН ВЭД</w:t>
              </w:r>
            </w:hyperlink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) в соответствии с </w:t>
            </w:r>
            <w:hyperlink w:anchor="приказ1809" w:history="1">
              <w:r w:rsidRPr="00C030EB">
                <w:rPr>
                  <w:rFonts w:ascii="Times New Roman" w:eastAsia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eastAsia="ru-RU"/>
                </w:rPr>
                <w:t>приказом Министерства промышленности и торговли Российской Федерации от 02.07.2015 № 1809</w:t>
              </w:r>
            </w:hyperlink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).</w:t>
            </w:r>
            <w:proofErr w:type="gramEnd"/>
          </w:p>
          <w:p w14:paraId="178344B2" w14:textId="77777777" w:rsidR="00C030EB" w:rsidRPr="00C030EB" w:rsidRDefault="00C030EB" w:rsidP="00C030E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  <w:p w14:paraId="21EF2B98" w14:textId="77777777" w:rsidR="00C030EB" w:rsidRPr="00C030EB" w:rsidRDefault="00C030EB" w:rsidP="00C030E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Доля российской составляющей (стоимости сырья, материалов, комплектующих, работ и услуг, произведенных на территории РФ) в общей стоимости экспортного контракта — не менее 30 %.</w:t>
            </w:r>
          </w:p>
          <w:p w14:paraId="6F683245" w14:textId="77777777" w:rsidR="00C030EB" w:rsidRPr="00C030EB" w:rsidRDefault="00C030EB" w:rsidP="00C030EB">
            <w:pPr>
              <w:rPr>
                <w:sz w:val="26"/>
                <w:szCs w:val="26"/>
              </w:rPr>
            </w:pPr>
          </w:p>
        </w:tc>
        <w:tc>
          <w:tcPr>
            <w:tcW w:w="2348" w:type="dxa"/>
          </w:tcPr>
          <w:p w14:paraId="0B5D68EC" w14:textId="77777777" w:rsidR="00C030EB" w:rsidRPr="00C030EB" w:rsidRDefault="00C030EB" w:rsidP="00E20CB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АО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Росэксимбанк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198ECFEC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36" w:type="dxa"/>
          </w:tcPr>
          <w:p w14:paraId="47174EA1" w14:textId="77777777" w:rsidR="005A2B78" w:rsidRPr="00C030EB" w:rsidRDefault="005A2B78" w:rsidP="005A2B78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Официальный сайт: </w:t>
            </w:r>
          </w:p>
          <w:p w14:paraId="643040AA" w14:textId="77777777" w:rsidR="005A2B78" w:rsidRPr="005A2B78" w:rsidRDefault="006E2106" w:rsidP="005A2B7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  <w:lang w:eastAsia="ru-RU"/>
              </w:rPr>
            </w:pPr>
            <w:hyperlink r:id="rId36" w:tgtFrame="_blank" w:history="1">
              <w:r w:rsidR="005A2B78" w:rsidRPr="005A2B78">
                <w:rPr>
                  <w:rFonts w:ascii="Times New Roman" w:eastAsia="Times New Roman" w:hAnsi="Times New Roman" w:cs="Times New Roman"/>
                  <w:color w:val="000000" w:themeColor="text1"/>
                  <w:sz w:val="26"/>
                  <w:szCs w:val="26"/>
                  <w:bdr w:val="none" w:sz="0" w:space="0" w:color="auto" w:frame="1"/>
                  <w:lang w:eastAsia="ru-RU"/>
                </w:rPr>
                <w:t>http://www.eximbank.ru/</w:t>
              </w:r>
            </w:hyperlink>
          </w:p>
          <w:p w14:paraId="2A2DB338" w14:textId="77777777" w:rsidR="005A2B78" w:rsidRPr="00C030EB" w:rsidRDefault="005A2B78" w:rsidP="005A2B7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  <w:p w14:paraId="36412FAE" w14:textId="77777777" w:rsidR="005A2B78" w:rsidRPr="00C030EB" w:rsidRDefault="005A2B78" w:rsidP="005A2B7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7DCEF2DC" w14:textId="77777777" w:rsidR="005A2B78" w:rsidRPr="00C030EB" w:rsidRDefault="005A2B78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Адрес: 123610, Москва, Краснопресненская набережная, д.12, подъезд №9</w:t>
            </w:r>
          </w:p>
          <w:p w14:paraId="0747DB29" w14:textId="77777777" w:rsidR="005A2B78" w:rsidRPr="00C030EB" w:rsidRDefault="005A2B78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Телефон: +7 495 967-07-67 </w:t>
            </w:r>
          </w:p>
          <w:p w14:paraId="6AAF6379" w14:textId="77777777" w:rsidR="005A2B78" w:rsidRPr="00C030EB" w:rsidRDefault="005A2B78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Факс:+7 (495) 967-07-10</w:t>
            </w:r>
          </w:p>
          <w:p w14:paraId="6587FFE8" w14:textId="77777777" w:rsidR="005A2B78" w:rsidRPr="00C030EB" w:rsidRDefault="005A2B78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5A2B7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37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mailbox@eximbank.ru</w:t>
              </w:r>
            </w:hyperlink>
          </w:p>
          <w:p w14:paraId="5F31692A" w14:textId="13FC09F9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030EB" w:rsidRPr="00C030EB" w14:paraId="1A584331" w14:textId="77777777" w:rsidTr="00C030EB">
        <w:trPr>
          <w:trHeight w:val="5254"/>
        </w:trPr>
        <w:tc>
          <w:tcPr>
            <w:tcW w:w="15559" w:type="dxa"/>
            <w:gridSpan w:val="4"/>
          </w:tcPr>
          <w:p w14:paraId="5C2BE0B4" w14:textId="77777777" w:rsidR="00C030EB" w:rsidRPr="00C030EB" w:rsidRDefault="00C030EB" w:rsidP="00C030EB">
            <w:pPr>
              <w:jc w:val="center"/>
            </w:pPr>
            <w:r w:rsidRPr="00C030EB">
              <w:rPr>
                <w:noProof/>
                <w:lang w:eastAsia="ru-RU"/>
              </w:rPr>
              <w:lastRenderedPageBreak/>
              <w:drawing>
                <wp:inline distT="0" distB="0" distL="0" distR="0" wp14:anchorId="29355441" wp14:editId="7DEE1C6C">
                  <wp:extent cx="6794205" cy="3327714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9837" cy="3330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16748F" w14:textId="77777777" w:rsidR="00C030EB" w:rsidRPr="00C030EB" w:rsidRDefault="00C030EB" w:rsidP="00C030EB"/>
    <w:p w14:paraId="43826FE9" w14:textId="77777777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12" w:name="_Toc467058275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 xml:space="preserve">1.2.5. </w:t>
      </w:r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  <w:lang w:eastAsia="ru-RU"/>
        </w:rPr>
        <w:t>Прямой кредит иностранному покупателю</w:t>
      </w:r>
      <w:bookmarkEnd w:id="12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348"/>
        <w:gridCol w:w="3336"/>
      </w:tblGrid>
      <w:tr w:rsidR="00C030EB" w:rsidRPr="00C030EB" w14:paraId="3F8676DE" w14:textId="77777777" w:rsidTr="00C030EB">
        <w:tc>
          <w:tcPr>
            <w:tcW w:w="5198" w:type="dxa"/>
            <w:shd w:val="clear" w:color="auto" w:fill="DAEEF3" w:themeFill="accent5" w:themeFillTint="33"/>
            <w:vAlign w:val="center"/>
          </w:tcPr>
          <w:p w14:paraId="7E0C0EF0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2FA61077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348" w:type="dxa"/>
            <w:shd w:val="clear" w:color="auto" w:fill="DAEEF3" w:themeFill="accent5" w:themeFillTint="33"/>
            <w:vAlign w:val="center"/>
          </w:tcPr>
          <w:p w14:paraId="10D261B3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336" w:type="dxa"/>
            <w:shd w:val="clear" w:color="auto" w:fill="DAEEF3" w:themeFill="accent5" w:themeFillTint="33"/>
            <w:vAlign w:val="center"/>
          </w:tcPr>
          <w:p w14:paraId="71FAD9E7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51BB03AB" w14:textId="77777777" w:rsidTr="00C030EB">
        <w:tc>
          <w:tcPr>
            <w:tcW w:w="5198" w:type="dxa"/>
          </w:tcPr>
          <w:p w14:paraId="78C02AFB" w14:textId="2168A498" w:rsidR="00E20CBB" w:rsidRPr="00E20CBB" w:rsidRDefault="00E20CBB" w:rsidP="00D112B2">
            <w:pPr>
              <w:pStyle w:val="ad"/>
              <w:numPr>
                <w:ilvl w:val="0"/>
                <w:numId w:val="122"/>
              </w:numPr>
              <w:rPr>
                <w:rFonts w:cs="Times New Roman"/>
                <w:b/>
                <w:sz w:val="26"/>
                <w:szCs w:val="26"/>
              </w:rPr>
            </w:pPr>
            <w:r w:rsidRPr="00E20CBB">
              <w:rPr>
                <w:rFonts w:cs="Times New Roman"/>
                <w:b/>
                <w:sz w:val="26"/>
                <w:szCs w:val="26"/>
              </w:rPr>
              <w:t>Мера поддержки</w:t>
            </w:r>
            <w:r>
              <w:rPr>
                <w:rFonts w:cs="Times New Roman"/>
                <w:b/>
                <w:sz w:val="26"/>
                <w:szCs w:val="26"/>
              </w:rPr>
              <w:t>:</w:t>
            </w:r>
          </w:p>
          <w:p w14:paraId="248AF78B" w14:textId="56A7A70B" w:rsidR="00C030EB" w:rsidRPr="00C030EB" w:rsidRDefault="00C030EB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кредит иностранному покупателю </w:t>
            </w:r>
            <w:r w:rsidR="00E20CBB">
              <w:rPr>
                <w:rFonts w:ascii="Times New Roman" w:hAnsi="Times New Roman" w:cs="Times New Roman"/>
                <w:sz w:val="26"/>
                <w:szCs w:val="26"/>
              </w:rPr>
              <w:t>на оплату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товар</w:t>
            </w:r>
            <w:r w:rsidR="00E20CBB"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или услуг вашей компании:</w:t>
            </w:r>
          </w:p>
          <w:p w14:paraId="0247619F" w14:textId="4DADCC59" w:rsidR="00C030EB" w:rsidRPr="00C030EB" w:rsidRDefault="00E20CBB" w:rsidP="00D112B2">
            <w:pPr>
              <w:numPr>
                <w:ilvl w:val="0"/>
                <w:numId w:val="125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размере до 85 % от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суммы экспортного контракта (</w:t>
            </w:r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в размере до </w:t>
            </w:r>
            <w:proofErr w:type="gramStart"/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100</w:t>
            </w:r>
            <w:proofErr w:type="gramEnd"/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>% если срок кредитования не превышает 2-х лет и/или при наличии страхового покрытия АО «ЭКСАР»)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0778C73D" w14:textId="64BA99BF" w:rsidR="00C030EB" w:rsidRPr="00C030EB" w:rsidRDefault="00E20CBB" w:rsidP="00D112B2">
            <w:pPr>
              <w:numPr>
                <w:ilvl w:val="0"/>
                <w:numId w:val="125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российских рублях или валюте экспортного контракта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3F8024A9" w14:textId="08690106" w:rsidR="00C030EB" w:rsidRPr="00C030EB" w:rsidRDefault="00E20CBB" w:rsidP="00D112B2">
            <w:pPr>
              <w:numPr>
                <w:ilvl w:val="0"/>
                <w:numId w:val="125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</w:t>
            </w:r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>оком до 10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320B4C64" w14:textId="77777777" w:rsidR="00C030EB" w:rsidRPr="00C030EB" w:rsidRDefault="00C030EB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67E5D2F" w14:textId="77777777" w:rsidR="00C030EB" w:rsidRPr="00C030EB" w:rsidRDefault="00C030EB" w:rsidP="00E20CB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Схема получения кредита представлена на рисунке ниже:</w:t>
            </w:r>
          </w:p>
          <w:p w14:paraId="68C9D181" w14:textId="77777777" w:rsidR="00C030EB" w:rsidRPr="00C030EB" w:rsidRDefault="00C030EB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7" w:type="dxa"/>
          </w:tcPr>
          <w:p w14:paraId="21771E67" w14:textId="77777777" w:rsidR="00C030EB" w:rsidRPr="00E20CBB" w:rsidRDefault="00C030EB" w:rsidP="00D112B2">
            <w:pPr>
              <w:pStyle w:val="ad"/>
              <w:numPr>
                <w:ilvl w:val="3"/>
                <w:numId w:val="120"/>
              </w:numPr>
              <w:ind w:left="189" w:firstLine="0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E20CBB">
              <w:rPr>
                <w:rFonts w:cs="Times New Roman"/>
                <w:b/>
                <w:sz w:val="26"/>
                <w:szCs w:val="26"/>
              </w:rPr>
              <w:lastRenderedPageBreak/>
              <w:t>Требования к заемщику:</w:t>
            </w:r>
          </w:p>
          <w:p w14:paraId="71D61567" w14:textId="1F245F02" w:rsidR="00C030EB" w:rsidRPr="00E20CBB" w:rsidRDefault="00E20CBB" w:rsidP="00D112B2">
            <w:pPr>
              <w:pStyle w:val="ad"/>
              <w:numPr>
                <w:ilvl w:val="0"/>
                <w:numId w:val="121"/>
              </w:numPr>
              <w:ind w:left="47" w:firstLine="313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з</w:t>
            </w:r>
            <w:r w:rsidR="00C030EB" w:rsidRPr="00E20CBB">
              <w:rPr>
                <w:rFonts w:cs="Times New Roman"/>
                <w:sz w:val="26"/>
                <w:szCs w:val="26"/>
              </w:rPr>
              <w:t xml:space="preserve">аемщик – иностранный покупатель или заказчик </w:t>
            </w:r>
            <w:proofErr w:type="spellStart"/>
            <w:r w:rsidR="00C030EB" w:rsidRPr="00E20CBB">
              <w:rPr>
                <w:rFonts w:cs="Times New Roman"/>
                <w:sz w:val="26"/>
                <w:szCs w:val="26"/>
              </w:rPr>
              <w:t>несырьевых</w:t>
            </w:r>
            <w:proofErr w:type="spellEnd"/>
            <w:r w:rsidR="00C030EB" w:rsidRPr="00E20CBB">
              <w:rPr>
                <w:rFonts w:cs="Times New Roman"/>
                <w:sz w:val="26"/>
                <w:szCs w:val="26"/>
              </w:rPr>
              <w:t xml:space="preserve"> товаров или услуг российской компании</w:t>
            </w:r>
            <w:r>
              <w:rPr>
                <w:rFonts w:cs="Times New Roman"/>
                <w:sz w:val="26"/>
                <w:szCs w:val="26"/>
              </w:rPr>
              <w:t>;</w:t>
            </w:r>
          </w:p>
          <w:p w14:paraId="3D001544" w14:textId="0C581877" w:rsidR="00C030EB" w:rsidRPr="00E20CBB" w:rsidRDefault="00E20CBB" w:rsidP="00D112B2">
            <w:pPr>
              <w:pStyle w:val="ad"/>
              <w:numPr>
                <w:ilvl w:val="0"/>
                <w:numId w:val="121"/>
              </w:numPr>
              <w:ind w:left="47" w:firstLine="313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lastRenderedPageBreak/>
              <w:t>д</w:t>
            </w:r>
            <w:r w:rsidR="00C030EB" w:rsidRPr="00E20CBB">
              <w:rPr>
                <w:rFonts w:cs="Times New Roman"/>
                <w:sz w:val="26"/>
                <w:szCs w:val="26"/>
              </w:rPr>
              <w:t>оля российской составляющей (стоимости сырья, материалов, комплектующих, работ и услуг, произведенных на территории РФ) в общей стоимости экспор</w:t>
            </w:r>
            <w:r>
              <w:rPr>
                <w:rFonts w:cs="Times New Roman"/>
                <w:sz w:val="26"/>
                <w:szCs w:val="26"/>
              </w:rPr>
              <w:t>тного контракта — не менее 30 %;</w:t>
            </w:r>
          </w:p>
          <w:p w14:paraId="473CAD7D" w14:textId="1388E2FE" w:rsidR="00C030EB" w:rsidRPr="00E20CBB" w:rsidRDefault="00E20CBB" w:rsidP="00D112B2">
            <w:pPr>
              <w:pStyle w:val="ad"/>
              <w:numPr>
                <w:ilvl w:val="0"/>
                <w:numId w:val="121"/>
              </w:numPr>
              <w:ind w:left="47" w:firstLine="313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о</w:t>
            </w:r>
            <w:r w:rsidR="00C030EB" w:rsidRPr="00E20CBB">
              <w:rPr>
                <w:rFonts w:cs="Times New Roman"/>
                <w:sz w:val="26"/>
                <w:szCs w:val="26"/>
              </w:rPr>
              <w:t>беспечить кредит может банковская или государственная гарантия по обязательствам заемщика (бенефициар</w:t>
            </w:r>
            <w:r>
              <w:rPr>
                <w:rFonts w:cs="Times New Roman"/>
                <w:sz w:val="26"/>
                <w:szCs w:val="26"/>
              </w:rPr>
              <w:t xml:space="preserve"> -</w:t>
            </w:r>
            <w:r w:rsidR="00C030EB" w:rsidRPr="00E20CBB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C030EB" w:rsidRPr="00E20CBB">
              <w:rPr>
                <w:rFonts w:cs="Times New Roman"/>
                <w:sz w:val="26"/>
                <w:szCs w:val="26"/>
              </w:rPr>
              <w:t>Росэксимбанк</w:t>
            </w:r>
            <w:proofErr w:type="spellEnd"/>
            <w:r w:rsidR="00C030EB" w:rsidRPr="00E20CBB">
              <w:rPr>
                <w:rFonts w:cs="Times New Roman"/>
                <w:sz w:val="26"/>
                <w:szCs w:val="26"/>
              </w:rPr>
              <w:t xml:space="preserve">) и (или) </w:t>
            </w:r>
            <w:r>
              <w:rPr>
                <w:rFonts w:cs="Times New Roman"/>
                <w:sz w:val="26"/>
                <w:szCs w:val="26"/>
              </w:rPr>
              <w:t>договор страхования АО «ЭКСАР»;</w:t>
            </w:r>
          </w:p>
          <w:p w14:paraId="7DD881CD" w14:textId="2E8306D6" w:rsidR="00C030EB" w:rsidRPr="00E20CBB" w:rsidRDefault="00E20CBB" w:rsidP="00D112B2">
            <w:pPr>
              <w:pStyle w:val="ad"/>
              <w:numPr>
                <w:ilvl w:val="0"/>
                <w:numId w:val="121"/>
              </w:numPr>
              <w:ind w:left="47" w:firstLine="313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з</w:t>
            </w:r>
            <w:r w:rsidR="00C030EB" w:rsidRPr="00E20CBB">
              <w:rPr>
                <w:rFonts w:cs="Times New Roman"/>
                <w:sz w:val="26"/>
                <w:szCs w:val="26"/>
              </w:rPr>
              <w:t xml:space="preserve">аемщик может использовать средства только для оплаты по заключенному с вами экспортному контракту. </w:t>
            </w:r>
          </w:p>
          <w:p w14:paraId="75F89D2A" w14:textId="77777777" w:rsidR="00C030EB" w:rsidRPr="00C030EB" w:rsidRDefault="00C030EB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48" w:type="dxa"/>
          </w:tcPr>
          <w:p w14:paraId="5DB252A9" w14:textId="77777777" w:rsidR="00C030EB" w:rsidRPr="00C030EB" w:rsidRDefault="00C030EB" w:rsidP="00E20CB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АО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Росэксимбанк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1D1A07B8" w14:textId="77777777" w:rsidR="00C030EB" w:rsidRPr="00C030EB" w:rsidRDefault="00C030EB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36" w:type="dxa"/>
          </w:tcPr>
          <w:p w14:paraId="70292DE9" w14:textId="77777777" w:rsidR="005A2B78" w:rsidRPr="00C030EB" w:rsidRDefault="005A2B78" w:rsidP="00E20CBB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Официальный сайт: </w:t>
            </w:r>
          </w:p>
          <w:p w14:paraId="76D32D11" w14:textId="77777777" w:rsidR="005A2B78" w:rsidRPr="005A2B78" w:rsidRDefault="006E2106" w:rsidP="00E20CB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  <w:lang w:eastAsia="ru-RU"/>
              </w:rPr>
            </w:pPr>
            <w:hyperlink r:id="rId39" w:tgtFrame="_blank" w:history="1">
              <w:r w:rsidR="005A2B78" w:rsidRPr="005A2B78">
                <w:rPr>
                  <w:rFonts w:ascii="Times New Roman" w:eastAsia="Times New Roman" w:hAnsi="Times New Roman" w:cs="Times New Roman"/>
                  <w:color w:val="000000" w:themeColor="text1"/>
                  <w:sz w:val="26"/>
                  <w:szCs w:val="26"/>
                  <w:bdr w:val="none" w:sz="0" w:space="0" w:color="auto" w:frame="1"/>
                  <w:lang w:eastAsia="ru-RU"/>
                </w:rPr>
                <w:t>http://www.eximbank.ru/</w:t>
              </w:r>
            </w:hyperlink>
          </w:p>
          <w:p w14:paraId="1E74D4E5" w14:textId="77777777" w:rsidR="005A2B78" w:rsidRPr="00C030EB" w:rsidRDefault="005A2B78" w:rsidP="00E20CB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  <w:p w14:paraId="03182871" w14:textId="77777777" w:rsidR="005A2B78" w:rsidRPr="00C030EB" w:rsidRDefault="005A2B78" w:rsidP="00E20CB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50D422F5" w14:textId="77777777" w:rsidR="005A2B78" w:rsidRPr="00C030EB" w:rsidRDefault="005A2B78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Адрес: 123610, Москва,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Краснопресненская набережная, д.12, подъезд №9</w:t>
            </w:r>
          </w:p>
          <w:p w14:paraId="754DFBC7" w14:textId="77777777" w:rsidR="005A2B78" w:rsidRPr="00C030EB" w:rsidRDefault="005A2B78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Телефон: +7 495 967-07-67 </w:t>
            </w:r>
          </w:p>
          <w:p w14:paraId="4BC0EBEA" w14:textId="77777777" w:rsidR="005A2B78" w:rsidRPr="00C030EB" w:rsidRDefault="005A2B78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Факс:+7 (495) 967-07-10</w:t>
            </w:r>
          </w:p>
          <w:p w14:paraId="43275C21" w14:textId="77777777" w:rsidR="005A2B78" w:rsidRPr="00C030EB" w:rsidRDefault="005A2B78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5A2B7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40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mailbox@eximbank.ru</w:t>
              </w:r>
            </w:hyperlink>
          </w:p>
          <w:p w14:paraId="080F65A4" w14:textId="2D715727" w:rsidR="00C030EB" w:rsidRPr="00C030EB" w:rsidRDefault="00C030EB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030EB" w:rsidRPr="00C030EB" w14:paraId="27D7C2EC" w14:textId="77777777" w:rsidTr="00C030EB">
        <w:trPr>
          <w:trHeight w:val="5809"/>
        </w:trPr>
        <w:tc>
          <w:tcPr>
            <w:tcW w:w="15559" w:type="dxa"/>
            <w:gridSpan w:val="4"/>
          </w:tcPr>
          <w:p w14:paraId="0E888EB7" w14:textId="77777777" w:rsidR="00C030EB" w:rsidRPr="00C030EB" w:rsidRDefault="00C030EB" w:rsidP="00C030EB">
            <w:pPr>
              <w:tabs>
                <w:tab w:val="left" w:pos="4095"/>
              </w:tabs>
              <w:jc w:val="center"/>
            </w:pPr>
            <w:r w:rsidRPr="00C030EB">
              <w:rPr>
                <w:noProof/>
                <w:lang w:eastAsia="ru-RU"/>
              </w:rPr>
              <w:lastRenderedPageBreak/>
              <w:drawing>
                <wp:inline distT="0" distB="0" distL="0" distR="0" wp14:anchorId="32C56122" wp14:editId="592C1F9B">
                  <wp:extent cx="7549116" cy="36974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5374" cy="370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5D934E" w14:textId="77777777" w:rsidR="00C030EB" w:rsidRPr="00C030EB" w:rsidRDefault="00C030EB" w:rsidP="00C030EB"/>
    <w:p w14:paraId="6FE8DA52" w14:textId="77777777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13" w:name="_Toc467058276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 xml:space="preserve">1.2.6. </w:t>
      </w:r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  <w:lang w:eastAsia="ru-RU"/>
        </w:rPr>
        <w:t>Финансирование через подтвержденный аккредитив</w:t>
      </w:r>
      <w:bookmarkEnd w:id="13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348"/>
        <w:gridCol w:w="3336"/>
      </w:tblGrid>
      <w:tr w:rsidR="00C030EB" w:rsidRPr="00C030EB" w14:paraId="242CE17B" w14:textId="77777777" w:rsidTr="00C030EB">
        <w:tc>
          <w:tcPr>
            <w:tcW w:w="5198" w:type="dxa"/>
            <w:shd w:val="clear" w:color="auto" w:fill="DAEEF3" w:themeFill="accent5" w:themeFillTint="33"/>
            <w:vAlign w:val="center"/>
          </w:tcPr>
          <w:p w14:paraId="530C6477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1D76F9A2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348" w:type="dxa"/>
            <w:shd w:val="clear" w:color="auto" w:fill="DAEEF3" w:themeFill="accent5" w:themeFillTint="33"/>
            <w:vAlign w:val="center"/>
          </w:tcPr>
          <w:p w14:paraId="78536B81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336" w:type="dxa"/>
            <w:shd w:val="clear" w:color="auto" w:fill="DAEEF3" w:themeFill="accent5" w:themeFillTint="33"/>
            <w:vAlign w:val="center"/>
          </w:tcPr>
          <w:p w14:paraId="335021C9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2E4A3039" w14:textId="77777777" w:rsidTr="00C030EB">
        <w:tc>
          <w:tcPr>
            <w:tcW w:w="5198" w:type="dxa"/>
          </w:tcPr>
          <w:p w14:paraId="5FD420CB" w14:textId="67FAF3D2" w:rsidR="00E20CBB" w:rsidRPr="00E20CBB" w:rsidRDefault="00E20CBB" w:rsidP="00D112B2">
            <w:pPr>
              <w:pStyle w:val="ad"/>
              <w:numPr>
                <w:ilvl w:val="0"/>
                <w:numId w:val="126"/>
              </w:numPr>
              <w:jc w:val="both"/>
              <w:rPr>
                <w:rFonts w:eastAsia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E20CBB">
              <w:rPr>
                <w:rFonts w:eastAsia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Мера поддержки:</w:t>
            </w:r>
          </w:p>
          <w:p w14:paraId="68D2EDC5" w14:textId="1B731E17" w:rsidR="00C030EB" w:rsidRPr="00C030EB" w:rsidRDefault="00C030EB" w:rsidP="00E20CB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кредит зарубежному покупателю </w:t>
            </w:r>
            <w:r w:rsidR="00E20CB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обеспечит </w:t>
            </w:r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доступ к финансированию оплаты по </w:t>
            </w:r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 xml:space="preserve">экспортному контракту через аккредитив, выпущенный иностранным банком и подтвержденный </w:t>
            </w:r>
            <w:proofErr w:type="spellStart"/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Росэксимбанком</w:t>
            </w:r>
            <w:proofErr w:type="spellEnd"/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. Кредит в размере до 100 % от суммы аккредитива, в российских рублях или валюте экспортного контракта, сроком до 5 лет. Возможно </w:t>
            </w:r>
            <w:proofErr w:type="spellStart"/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постфинансирование</w:t>
            </w:r>
            <w:proofErr w:type="spellEnd"/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в валюте, отличной от валюты аккредитива. </w:t>
            </w:r>
          </w:p>
          <w:p w14:paraId="7EF88058" w14:textId="77777777" w:rsidR="00C030EB" w:rsidRPr="00C030EB" w:rsidRDefault="00C030EB" w:rsidP="00E20CB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  <w:p w14:paraId="1E60B1BF" w14:textId="77777777" w:rsidR="00C030EB" w:rsidRPr="00C030EB" w:rsidRDefault="00C030EB" w:rsidP="00E20CBB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Обеспечить кредит можно по договору страхования подтвержденного аккредитива, который </w:t>
            </w:r>
            <w:hyperlink r:id="rId42" w:tgtFrame="_blank" w:history="1">
              <w:r w:rsidRPr="00C030EB">
                <w:rPr>
                  <w:rFonts w:ascii="Times New Roman" w:hAnsi="Times New Roman" w:cs="Times New Roman"/>
                  <w:sz w:val="26"/>
                  <w:szCs w:val="26"/>
                  <w:lang w:eastAsia="ru-RU"/>
                </w:rPr>
                <w:t>АО «ЭКСАР»</w:t>
              </w:r>
            </w:hyperlink>
            <w:r w:rsidRPr="00C030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 заключит с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Росэксимбанком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 </w:t>
            </w:r>
          </w:p>
          <w:p w14:paraId="7E8FB6F0" w14:textId="77777777" w:rsidR="00C030EB" w:rsidRPr="00C030EB" w:rsidRDefault="00C030EB" w:rsidP="00E20CB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  <w:p w14:paraId="6A6A0B1F" w14:textId="77777777" w:rsidR="00C030EB" w:rsidRPr="00C030EB" w:rsidRDefault="00C030EB" w:rsidP="00E20CB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Схема получения кредита представлена на рисунке ниже:</w:t>
            </w:r>
          </w:p>
          <w:p w14:paraId="0139A0DF" w14:textId="77777777" w:rsidR="00C030EB" w:rsidRPr="00C030EB" w:rsidRDefault="00C030EB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7" w:type="dxa"/>
          </w:tcPr>
          <w:p w14:paraId="1ADD411D" w14:textId="77777777" w:rsidR="00C030EB" w:rsidRPr="00E20CBB" w:rsidRDefault="00C030EB" w:rsidP="00D112B2">
            <w:pPr>
              <w:pStyle w:val="ad"/>
              <w:numPr>
                <w:ilvl w:val="0"/>
                <w:numId w:val="123"/>
              </w:numPr>
              <w:jc w:val="both"/>
              <w:rPr>
                <w:rFonts w:cs="Times New Roman"/>
                <w:b/>
                <w:sz w:val="26"/>
                <w:szCs w:val="26"/>
                <w:lang w:eastAsia="ru-RU"/>
              </w:rPr>
            </w:pPr>
            <w:r w:rsidRPr="00E20CBB">
              <w:rPr>
                <w:rFonts w:cs="Times New Roman"/>
                <w:b/>
                <w:sz w:val="26"/>
                <w:szCs w:val="26"/>
                <w:lang w:eastAsia="ru-RU"/>
              </w:rPr>
              <w:lastRenderedPageBreak/>
              <w:t>Требования к заемщику:</w:t>
            </w:r>
          </w:p>
          <w:p w14:paraId="3517AE8F" w14:textId="2A5628C1" w:rsidR="00C030EB" w:rsidRPr="00C030EB" w:rsidRDefault="00E20CBB" w:rsidP="00D112B2">
            <w:pPr>
              <w:numPr>
                <w:ilvl w:val="0"/>
                <w:numId w:val="124"/>
              </w:numPr>
              <w:ind w:left="47" w:firstLine="313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</w:t>
            </w:r>
            <w:r w:rsidR="00C030EB"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аемщик — иностранный банк-эмитент аккредитива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;</w:t>
            </w:r>
          </w:p>
          <w:p w14:paraId="68906BB1" w14:textId="46664A22" w:rsidR="00C030EB" w:rsidRPr="00C030EB" w:rsidRDefault="00E20CBB" w:rsidP="00D112B2">
            <w:pPr>
              <w:numPr>
                <w:ilvl w:val="0"/>
                <w:numId w:val="124"/>
              </w:numPr>
              <w:shd w:val="clear" w:color="auto" w:fill="FFFFFF"/>
              <w:spacing w:after="270" w:line="270" w:lineRule="atLeast"/>
              <w:ind w:left="47" w:firstLine="313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э</w:t>
            </w:r>
            <w:r w:rsidR="00C030EB"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кспортер – российский продавец или производитель </w:t>
            </w:r>
            <w:proofErr w:type="spellStart"/>
            <w:r w:rsidR="00C030EB"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несырьевых</w:t>
            </w:r>
            <w:proofErr w:type="spellEnd"/>
            <w:r w:rsidR="00C030EB"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товаров или услуг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;</w:t>
            </w:r>
            <w:r w:rsidR="00C030EB"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</w:p>
          <w:p w14:paraId="07804F4A" w14:textId="6567F2A2" w:rsidR="00C030EB" w:rsidRPr="00C030EB" w:rsidRDefault="00E20CBB" w:rsidP="00D112B2">
            <w:pPr>
              <w:numPr>
                <w:ilvl w:val="0"/>
                <w:numId w:val="124"/>
              </w:numPr>
              <w:shd w:val="clear" w:color="auto" w:fill="FFFFFF"/>
              <w:spacing w:after="270" w:line="270" w:lineRule="atLeast"/>
              <w:ind w:left="47" w:firstLine="313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</w:t>
            </w:r>
            <w:r w:rsidR="00C030EB"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оля российской составляющей (стоимости сырья, материалов, комплектующих, работ и услуг, произведенных на территории РФ) в общей стоимости экспортного контракта — не менее 30 %.</w:t>
            </w:r>
          </w:p>
        </w:tc>
        <w:tc>
          <w:tcPr>
            <w:tcW w:w="2348" w:type="dxa"/>
          </w:tcPr>
          <w:p w14:paraId="606E8DEB" w14:textId="77777777" w:rsidR="00C030EB" w:rsidRPr="00C030EB" w:rsidRDefault="00C030EB" w:rsidP="00E20CB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АО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Росэксимбанк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0C474784" w14:textId="77777777" w:rsidR="00C030EB" w:rsidRPr="00C030EB" w:rsidRDefault="00C030EB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36" w:type="dxa"/>
          </w:tcPr>
          <w:p w14:paraId="0236AA94" w14:textId="77777777" w:rsidR="005A2B78" w:rsidRPr="00C030EB" w:rsidRDefault="005A2B78" w:rsidP="00E20CBB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Официальный сайт: </w:t>
            </w:r>
          </w:p>
          <w:p w14:paraId="063AA651" w14:textId="77777777" w:rsidR="005A2B78" w:rsidRPr="005A2B78" w:rsidRDefault="006E2106" w:rsidP="00E20CB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  <w:lang w:eastAsia="ru-RU"/>
              </w:rPr>
            </w:pPr>
            <w:hyperlink r:id="rId43" w:tgtFrame="_blank" w:history="1">
              <w:r w:rsidR="005A2B78" w:rsidRPr="005A2B78">
                <w:rPr>
                  <w:rFonts w:ascii="Times New Roman" w:eastAsia="Times New Roman" w:hAnsi="Times New Roman" w:cs="Times New Roman"/>
                  <w:color w:val="000000" w:themeColor="text1"/>
                  <w:sz w:val="26"/>
                  <w:szCs w:val="26"/>
                  <w:bdr w:val="none" w:sz="0" w:space="0" w:color="auto" w:frame="1"/>
                  <w:lang w:eastAsia="ru-RU"/>
                </w:rPr>
                <w:t>http://www.eximbank.ru/</w:t>
              </w:r>
            </w:hyperlink>
          </w:p>
          <w:p w14:paraId="130B2DE6" w14:textId="77777777" w:rsidR="005A2B78" w:rsidRPr="00C030EB" w:rsidRDefault="005A2B78" w:rsidP="00E20CB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  <w:p w14:paraId="2EEC8B11" w14:textId="77777777" w:rsidR="005A2B78" w:rsidRPr="00C030EB" w:rsidRDefault="005A2B78" w:rsidP="00E20CB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Контакты:</w:t>
            </w:r>
          </w:p>
          <w:p w14:paraId="439FD072" w14:textId="77777777" w:rsidR="005A2B78" w:rsidRPr="00C030EB" w:rsidRDefault="005A2B78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Адрес: 123610, Москва, Краснопресненская набережная, д.12, подъезд №9</w:t>
            </w:r>
          </w:p>
          <w:p w14:paraId="650C8F9F" w14:textId="77777777" w:rsidR="005A2B78" w:rsidRPr="00C030EB" w:rsidRDefault="005A2B78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Телефон: +7 495 967-07-67 </w:t>
            </w:r>
          </w:p>
          <w:p w14:paraId="2DEEC5FE" w14:textId="77777777" w:rsidR="005A2B78" w:rsidRPr="00C030EB" w:rsidRDefault="005A2B78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Факс:+7 (495) 967-07-10</w:t>
            </w:r>
          </w:p>
          <w:p w14:paraId="3C2E6516" w14:textId="77777777" w:rsidR="005A2B78" w:rsidRPr="00C030EB" w:rsidRDefault="005A2B78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5A2B7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44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mailbox@eximbank.ru</w:t>
              </w:r>
            </w:hyperlink>
          </w:p>
          <w:p w14:paraId="4D82CEF3" w14:textId="58063BF2" w:rsidR="00C030EB" w:rsidRPr="00C030EB" w:rsidRDefault="00C030EB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030EB" w:rsidRPr="00C030EB" w14:paraId="08D13A2E" w14:textId="77777777" w:rsidTr="00C030EB">
        <w:trPr>
          <w:trHeight w:val="5463"/>
        </w:trPr>
        <w:tc>
          <w:tcPr>
            <w:tcW w:w="15559" w:type="dxa"/>
            <w:gridSpan w:val="4"/>
          </w:tcPr>
          <w:p w14:paraId="6F28BC6B" w14:textId="77777777" w:rsidR="00C030EB" w:rsidRPr="00C030EB" w:rsidRDefault="00C030EB" w:rsidP="00C030EB">
            <w:pPr>
              <w:jc w:val="center"/>
            </w:pPr>
            <w:r w:rsidRPr="00C030EB">
              <w:rPr>
                <w:noProof/>
                <w:lang w:eastAsia="ru-RU"/>
              </w:rPr>
              <w:lastRenderedPageBreak/>
              <w:drawing>
                <wp:inline distT="0" distB="0" distL="0" distR="0" wp14:anchorId="0CC55760" wp14:editId="09B5BE18">
                  <wp:extent cx="7028121" cy="3441979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3234" cy="3444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B19A00" w14:textId="77777777" w:rsidR="00C030EB" w:rsidRPr="00C030EB" w:rsidRDefault="00C030EB" w:rsidP="00C030EB"/>
    <w:p w14:paraId="016DE10C" w14:textId="77777777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14" w:name="_Toc467058277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>1.2.7. Кредит банку иностранного покупателя</w:t>
      </w:r>
      <w:bookmarkEnd w:id="14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348"/>
        <w:gridCol w:w="3336"/>
      </w:tblGrid>
      <w:tr w:rsidR="00C030EB" w:rsidRPr="00C030EB" w14:paraId="543D38BB" w14:textId="77777777" w:rsidTr="00C030EB">
        <w:tc>
          <w:tcPr>
            <w:tcW w:w="5198" w:type="dxa"/>
            <w:shd w:val="clear" w:color="auto" w:fill="DAEEF3" w:themeFill="accent5" w:themeFillTint="33"/>
            <w:vAlign w:val="center"/>
          </w:tcPr>
          <w:p w14:paraId="6F5F442D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34C762BE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348" w:type="dxa"/>
            <w:shd w:val="clear" w:color="auto" w:fill="DAEEF3" w:themeFill="accent5" w:themeFillTint="33"/>
            <w:vAlign w:val="center"/>
          </w:tcPr>
          <w:p w14:paraId="6023E3B8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336" w:type="dxa"/>
            <w:shd w:val="clear" w:color="auto" w:fill="DAEEF3" w:themeFill="accent5" w:themeFillTint="33"/>
            <w:vAlign w:val="center"/>
          </w:tcPr>
          <w:p w14:paraId="5BE3FBBC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2B588D7F" w14:textId="77777777" w:rsidTr="00C030EB">
        <w:tc>
          <w:tcPr>
            <w:tcW w:w="5198" w:type="dxa"/>
          </w:tcPr>
          <w:p w14:paraId="2C6DE065" w14:textId="3724E914" w:rsidR="00E20CBB" w:rsidRPr="00E20CBB" w:rsidRDefault="00E20CBB" w:rsidP="00D112B2">
            <w:pPr>
              <w:pStyle w:val="ad"/>
              <w:numPr>
                <w:ilvl w:val="0"/>
                <w:numId w:val="128"/>
              </w:numPr>
              <w:jc w:val="both"/>
              <w:rPr>
                <w:b/>
                <w:sz w:val="26"/>
                <w:szCs w:val="26"/>
                <w:lang w:eastAsia="ru-RU"/>
              </w:rPr>
            </w:pPr>
            <w:r w:rsidRPr="00E20CBB">
              <w:rPr>
                <w:b/>
                <w:sz w:val="26"/>
                <w:szCs w:val="26"/>
                <w:lang w:eastAsia="ru-RU"/>
              </w:rPr>
              <w:t xml:space="preserve">Мера </w:t>
            </w:r>
            <w:r w:rsidR="002B1AEB">
              <w:rPr>
                <w:b/>
                <w:sz w:val="26"/>
                <w:szCs w:val="26"/>
                <w:lang w:eastAsia="ru-RU"/>
              </w:rPr>
              <w:t>поддержки</w:t>
            </w:r>
          </w:p>
          <w:p w14:paraId="5B0AA704" w14:textId="295CADC6" w:rsidR="00C030EB" w:rsidRPr="00C030EB" w:rsidRDefault="00C030EB" w:rsidP="00E20CB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Если иностранному покупателю нужны дополнительные средства для оплаты товаров или услуг российского экспортера, </w:t>
            </w:r>
            <w:proofErr w:type="spellStart"/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Росэксимбанк</w:t>
            </w:r>
            <w:proofErr w:type="spellEnd"/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может предоставить необходимую сумму его банку-кредитору за рубежом.</w:t>
            </w:r>
            <w:r w:rsidRPr="00C030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B1A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Кредит сроком до 10 лет в размере до 100 % от стоимости экспортного контракта за исключением аванса и (или) до 100 % страховой премии для оплаты по договору страхования с АО «ЭКСАР», в российских рублях или валюте экспортного контракта.</w:t>
            </w:r>
          </w:p>
          <w:p w14:paraId="42B626FC" w14:textId="77777777" w:rsidR="00C030EB" w:rsidRPr="00C030EB" w:rsidRDefault="00C030EB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14:paraId="610265EA" w14:textId="77777777" w:rsidR="00C030EB" w:rsidRPr="00C030EB" w:rsidRDefault="00C030EB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Обеспечить кредит</w:t>
            </w:r>
            <w:r w:rsidRPr="00C030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можно по договору страхования кредита иностранному покупателю, который АО «ЭКСАР» заключит с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Росэксимбанком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14:paraId="340CB014" w14:textId="77777777" w:rsidR="00C030EB" w:rsidRPr="00C030EB" w:rsidRDefault="00C030EB" w:rsidP="00E20CBB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14:paraId="65CBC295" w14:textId="77777777" w:rsidR="00C030EB" w:rsidRPr="00C030EB" w:rsidRDefault="00C030EB" w:rsidP="00E20CBB">
            <w:pPr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Схема получения кредита представлена на рисунке ниже:</w:t>
            </w:r>
          </w:p>
          <w:p w14:paraId="54F4CDBB" w14:textId="77777777" w:rsidR="00C030EB" w:rsidRPr="00C030EB" w:rsidRDefault="00C030EB" w:rsidP="00E20CBB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677" w:type="dxa"/>
          </w:tcPr>
          <w:p w14:paraId="4E856596" w14:textId="77777777" w:rsidR="00C030EB" w:rsidRPr="00E20CBB" w:rsidRDefault="00C030EB" w:rsidP="00D112B2">
            <w:pPr>
              <w:pStyle w:val="ad"/>
              <w:numPr>
                <w:ilvl w:val="3"/>
                <w:numId w:val="103"/>
              </w:numPr>
              <w:ind w:left="756" w:hanging="284"/>
              <w:rPr>
                <w:b/>
                <w:sz w:val="26"/>
                <w:szCs w:val="26"/>
                <w:lang w:eastAsia="ru-RU"/>
              </w:rPr>
            </w:pPr>
            <w:r w:rsidRPr="00E20CBB">
              <w:rPr>
                <w:b/>
                <w:sz w:val="26"/>
                <w:szCs w:val="26"/>
                <w:lang w:eastAsia="ru-RU"/>
              </w:rPr>
              <w:lastRenderedPageBreak/>
              <w:t>Требования к заемщику:</w:t>
            </w:r>
          </w:p>
          <w:p w14:paraId="6E96FF7C" w14:textId="01357F89" w:rsidR="00C030EB" w:rsidRPr="00C030EB" w:rsidRDefault="00E20CBB" w:rsidP="00D112B2">
            <w:pPr>
              <w:numPr>
                <w:ilvl w:val="0"/>
                <w:numId w:val="127"/>
              </w:numPr>
              <w:ind w:left="47" w:firstLine="313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з</w:t>
            </w:r>
            <w:r w:rsidR="00C030EB"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аемщик — иностранный банк покупателя или заказчика </w:t>
            </w:r>
            <w:proofErr w:type="spellStart"/>
            <w:r w:rsidR="00C030EB"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несырьевых</w:t>
            </w:r>
            <w:proofErr w:type="spellEnd"/>
            <w:r w:rsidR="00C030EB"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товаро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или услуг российской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компании;</w:t>
            </w:r>
          </w:p>
          <w:p w14:paraId="31D429A4" w14:textId="7FAC2F0F" w:rsidR="00C030EB" w:rsidRPr="00C030EB" w:rsidRDefault="00E20CBB" w:rsidP="00D112B2">
            <w:pPr>
              <w:numPr>
                <w:ilvl w:val="0"/>
                <w:numId w:val="127"/>
              </w:numPr>
              <w:ind w:left="47" w:firstLine="313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д</w:t>
            </w:r>
            <w:r w:rsidR="00C030EB"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оля российской составляющей (стоимости сырья, материалов, комплектующих, работ и услуг, произведенных на территории РФ) в общей стоимости экспор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тного контракта — не менее 30 %;</w:t>
            </w:r>
          </w:p>
          <w:p w14:paraId="334E3A24" w14:textId="1F5574C8" w:rsidR="00C030EB" w:rsidRPr="00C030EB" w:rsidRDefault="00E20CBB" w:rsidP="00D112B2">
            <w:pPr>
              <w:numPr>
                <w:ilvl w:val="0"/>
                <w:numId w:val="127"/>
              </w:numPr>
              <w:ind w:left="47" w:firstLine="313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з</w:t>
            </w:r>
            <w:r w:rsidR="00C030EB"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аемщик может использовать средства только для оплат по заключенному с вами экспортному контракту и оплаты страховой премии по договору экспортного страхования.</w:t>
            </w:r>
          </w:p>
        </w:tc>
        <w:tc>
          <w:tcPr>
            <w:tcW w:w="2348" w:type="dxa"/>
          </w:tcPr>
          <w:p w14:paraId="5B194E71" w14:textId="77777777" w:rsidR="00C030EB" w:rsidRPr="00C030EB" w:rsidRDefault="00C030EB" w:rsidP="00E20CB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АО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Росэксимбанк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74E33D4F" w14:textId="77777777" w:rsidR="00C030EB" w:rsidRPr="00C030EB" w:rsidRDefault="00C030EB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36" w:type="dxa"/>
          </w:tcPr>
          <w:p w14:paraId="2DFD03CA" w14:textId="77777777" w:rsidR="005A2B78" w:rsidRPr="00C030EB" w:rsidRDefault="005A2B78" w:rsidP="00E20CBB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Официальный сайт: </w:t>
            </w:r>
          </w:p>
          <w:p w14:paraId="5E872F8D" w14:textId="77777777" w:rsidR="005A2B78" w:rsidRPr="005A2B78" w:rsidRDefault="006E2106" w:rsidP="00E20CB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  <w:lang w:eastAsia="ru-RU"/>
              </w:rPr>
            </w:pPr>
            <w:hyperlink r:id="rId46" w:tgtFrame="_blank" w:history="1">
              <w:r w:rsidR="005A2B78" w:rsidRPr="005A2B78">
                <w:rPr>
                  <w:rFonts w:ascii="Times New Roman" w:eastAsia="Times New Roman" w:hAnsi="Times New Roman" w:cs="Times New Roman"/>
                  <w:color w:val="000000" w:themeColor="text1"/>
                  <w:sz w:val="26"/>
                  <w:szCs w:val="26"/>
                  <w:bdr w:val="none" w:sz="0" w:space="0" w:color="auto" w:frame="1"/>
                  <w:lang w:eastAsia="ru-RU"/>
                </w:rPr>
                <w:t>http://www.eximbank.ru/</w:t>
              </w:r>
            </w:hyperlink>
          </w:p>
          <w:p w14:paraId="033825E5" w14:textId="77777777" w:rsidR="005A2B78" w:rsidRPr="00C030EB" w:rsidRDefault="005A2B78" w:rsidP="00E20CB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  <w:p w14:paraId="1C12645C" w14:textId="77777777" w:rsidR="005A2B78" w:rsidRPr="00C030EB" w:rsidRDefault="005A2B78" w:rsidP="00E20CB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08A0F0AC" w14:textId="77777777" w:rsidR="005A2B78" w:rsidRPr="00C030EB" w:rsidRDefault="005A2B78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Адрес: 123610, Москва, Краснопресненская набережная, д.12, подъезд №9</w:t>
            </w:r>
          </w:p>
          <w:p w14:paraId="213DB966" w14:textId="77777777" w:rsidR="005A2B78" w:rsidRPr="00C030EB" w:rsidRDefault="005A2B78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Телефон: +7 495 967-07-67 </w:t>
            </w:r>
          </w:p>
          <w:p w14:paraId="57FE3966" w14:textId="77777777" w:rsidR="005A2B78" w:rsidRPr="00C030EB" w:rsidRDefault="005A2B78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Факс:+7 (495) 967-07-10</w:t>
            </w:r>
          </w:p>
          <w:p w14:paraId="4EECD280" w14:textId="77777777" w:rsidR="005A2B78" w:rsidRPr="00C030EB" w:rsidRDefault="005A2B78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5A2B7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47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mailbox@eximbank.ru</w:t>
              </w:r>
            </w:hyperlink>
          </w:p>
          <w:p w14:paraId="435EEA8A" w14:textId="5AE8BF3A" w:rsidR="00C030EB" w:rsidRPr="00C030EB" w:rsidRDefault="00C030EB" w:rsidP="00E20C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030EB" w:rsidRPr="00C030EB" w14:paraId="48EA273D" w14:textId="77777777" w:rsidTr="00C030EB">
        <w:trPr>
          <w:trHeight w:val="5384"/>
        </w:trPr>
        <w:tc>
          <w:tcPr>
            <w:tcW w:w="15559" w:type="dxa"/>
            <w:gridSpan w:val="4"/>
          </w:tcPr>
          <w:p w14:paraId="7F39010C" w14:textId="77777777" w:rsidR="00C030EB" w:rsidRPr="00C030EB" w:rsidRDefault="00C030EB" w:rsidP="00C030EB">
            <w:pPr>
              <w:jc w:val="center"/>
            </w:pPr>
            <w:r w:rsidRPr="00C030EB">
              <w:rPr>
                <w:noProof/>
                <w:lang w:eastAsia="ru-RU"/>
              </w:rPr>
              <w:lastRenderedPageBreak/>
              <w:drawing>
                <wp:inline distT="0" distB="0" distL="0" distR="0" wp14:anchorId="1C4A4562" wp14:editId="68548FF3">
                  <wp:extent cx="6953693" cy="340172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639" cy="3399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0A49EB" w14:textId="77777777" w:rsidR="009D6060" w:rsidRDefault="009D6060" w:rsidP="009D6060"/>
    <w:p w14:paraId="16C284AE" w14:textId="77777777" w:rsidR="009D6060" w:rsidRDefault="009D6060" w:rsidP="009D6060"/>
    <w:p w14:paraId="3F68C58D" w14:textId="77777777" w:rsidR="009D6060" w:rsidRDefault="009D6060" w:rsidP="009D6060"/>
    <w:p w14:paraId="6E47AC53" w14:textId="77777777" w:rsidR="00C030EB" w:rsidRPr="00C030EB" w:rsidRDefault="00C030EB" w:rsidP="00C030EB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48"/>
          <w:szCs w:val="28"/>
        </w:rPr>
      </w:pPr>
      <w:bookmarkStart w:id="15" w:name="_Toc467058278"/>
      <w:r w:rsidRPr="00C030EB"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48"/>
          <w:szCs w:val="28"/>
        </w:rPr>
        <w:lastRenderedPageBreak/>
        <w:t>1.3. Страховая поддержка экспортных контрактов</w:t>
      </w:r>
      <w:bookmarkEnd w:id="15"/>
    </w:p>
    <w:p w14:paraId="0ABF18E6" w14:textId="77777777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16" w:name="_Toc467058279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>1.3.1. Страховая поддержка экспортёрам</w:t>
      </w:r>
      <w:bookmarkEnd w:id="16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348"/>
        <w:gridCol w:w="3336"/>
      </w:tblGrid>
      <w:tr w:rsidR="00C030EB" w:rsidRPr="00C030EB" w14:paraId="47205FE6" w14:textId="77777777" w:rsidTr="00C030EB">
        <w:trPr>
          <w:trHeight w:val="1279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602AF516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6B093C69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348" w:type="dxa"/>
            <w:shd w:val="clear" w:color="auto" w:fill="DAEEF3" w:themeFill="accent5" w:themeFillTint="33"/>
            <w:vAlign w:val="center"/>
          </w:tcPr>
          <w:p w14:paraId="5C5F65CE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336" w:type="dxa"/>
            <w:shd w:val="clear" w:color="auto" w:fill="DAEEF3" w:themeFill="accent5" w:themeFillTint="33"/>
            <w:vAlign w:val="center"/>
          </w:tcPr>
          <w:p w14:paraId="52D16BC6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7B39CB" w14:paraId="44A347FE" w14:textId="77777777" w:rsidTr="00C030EB">
        <w:trPr>
          <w:trHeight w:val="1783"/>
        </w:trPr>
        <w:tc>
          <w:tcPr>
            <w:tcW w:w="5198" w:type="dxa"/>
          </w:tcPr>
          <w:p w14:paraId="400BD3A5" w14:textId="77777777" w:rsidR="00C030EB" w:rsidRPr="00C030EB" w:rsidRDefault="00C030EB" w:rsidP="002B1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В отношении проектов, имеющих общегосударственное, стратегическое или приоритетное значение для экономики Российской Федерации, доля страхового покрытия ЭКСАР может быть увеличена до 100%.</w:t>
            </w:r>
          </w:p>
          <w:p w14:paraId="7C87BE44" w14:textId="77777777" w:rsidR="00C030EB" w:rsidRPr="00C030EB" w:rsidRDefault="00C030EB" w:rsidP="002B1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По экспортным проектам, ЭКСАР может покрывать до 95% убытков в случае реализации политического риска и до 90% в случае коммерческого риска.</w:t>
            </w:r>
          </w:p>
          <w:p w14:paraId="7E9B278B" w14:textId="77777777" w:rsidR="00C030EB" w:rsidRPr="00C030EB" w:rsidRDefault="00C030EB" w:rsidP="002B1AEB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148EE9E" w14:textId="77777777" w:rsidR="00C030EB" w:rsidRPr="00C030EB" w:rsidRDefault="00C030EB" w:rsidP="002B1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Страховое покрытие ЭКСАР применяется для защиты: </w:t>
            </w:r>
          </w:p>
          <w:p w14:paraId="05F6E544" w14:textId="77777777" w:rsidR="00C030EB" w:rsidRPr="00C030EB" w:rsidRDefault="00C030EB" w:rsidP="00D112B2">
            <w:pPr>
              <w:numPr>
                <w:ilvl w:val="0"/>
                <w:numId w:val="130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экспортных кредитов от предпринимательских (коммерческих) и политических рисков;</w:t>
            </w:r>
          </w:p>
          <w:p w14:paraId="6BC60837" w14:textId="77777777" w:rsidR="00C030EB" w:rsidRPr="00C030EB" w:rsidRDefault="00C030EB" w:rsidP="00D112B2">
            <w:pPr>
              <w:numPr>
                <w:ilvl w:val="0"/>
                <w:numId w:val="130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российских инвестиций за рубежом от политических рисков.</w:t>
            </w:r>
          </w:p>
          <w:p w14:paraId="27360DC2" w14:textId="77777777" w:rsidR="00C030EB" w:rsidRPr="00C030EB" w:rsidRDefault="00C030EB" w:rsidP="002B1AEB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FBA94FB" w14:textId="77777777" w:rsidR="00C030EB" w:rsidRPr="00C030EB" w:rsidRDefault="00C030EB" w:rsidP="002B1AEB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Коммерческие (предпринимательские) риски:</w:t>
            </w:r>
          </w:p>
          <w:p w14:paraId="13F2424B" w14:textId="77777777" w:rsidR="00C030EB" w:rsidRPr="00C030EB" w:rsidRDefault="00C030EB" w:rsidP="00D112B2">
            <w:pPr>
              <w:numPr>
                <w:ilvl w:val="0"/>
                <w:numId w:val="13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неплатеж должника или гаранта (банкротство, просрочка платежа);</w:t>
            </w:r>
          </w:p>
          <w:p w14:paraId="4FE5FA4E" w14:textId="77777777" w:rsidR="00C030EB" w:rsidRPr="00C030EB" w:rsidRDefault="00C030EB" w:rsidP="00D112B2">
            <w:pPr>
              <w:numPr>
                <w:ilvl w:val="0"/>
                <w:numId w:val="13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неисполнение иностранным контрагентом обязательств по застрахованной экспортной сделке.</w:t>
            </w:r>
          </w:p>
          <w:p w14:paraId="44C071FB" w14:textId="77777777" w:rsidR="00C030EB" w:rsidRPr="00C030EB" w:rsidRDefault="00C030EB" w:rsidP="002B1AEB">
            <w:pPr>
              <w:jc w:val="both"/>
              <w:rPr>
                <w:sz w:val="26"/>
                <w:szCs w:val="26"/>
              </w:rPr>
            </w:pPr>
          </w:p>
          <w:p w14:paraId="25E17663" w14:textId="77777777" w:rsidR="00C030EB" w:rsidRPr="00C030EB" w:rsidRDefault="00C030EB" w:rsidP="002B1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Политические риски:</w:t>
            </w:r>
          </w:p>
          <w:p w14:paraId="55878363" w14:textId="77777777" w:rsidR="00C030EB" w:rsidRPr="00C030EB" w:rsidRDefault="00C030EB" w:rsidP="00D112B2">
            <w:pPr>
              <w:numPr>
                <w:ilvl w:val="0"/>
                <w:numId w:val="13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изменения законодательства или действия властей, препятствующие исполнению обязательств иностранного должника или гаранта по экспортной сделке;</w:t>
            </w:r>
          </w:p>
          <w:p w14:paraId="4AC85B7C" w14:textId="77777777" w:rsidR="00C030EB" w:rsidRPr="00C030EB" w:rsidRDefault="00C030EB" w:rsidP="00D112B2">
            <w:pPr>
              <w:numPr>
                <w:ilvl w:val="0"/>
                <w:numId w:val="13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отказ государственного должника от исполнения своих обязательств по экспортной сделке;</w:t>
            </w:r>
          </w:p>
          <w:p w14:paraId="036A7AD1" w14:textId="77777777" w:rsidR="00C030EB" w:rsidRPr="00C030EB" w:rsidRDefault="00C030EB" w:rsidP="00D112B2">
            <w:pPr>
              <w:numPr>
                <w:ilvl w:val="0"/>
                <w:numId w:val="13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невозможность исполнения или отказ от исполнения государственным должником (гарантом) решения суда, вступившего в законную силу;</w:t>
            </w:r>
          </w:p>
          <w:p w14:paraId="26F66471" w14:textId="77777777" w:rsidR="00C030EB" w:rsidRPr="00C030EB" w:rsidRDefault="00C030EB" w:rsidP="00D112B2">
            <w:pPr>
              <w:numPr>
                <w:ilvl w:val="0"/>
                <w:numId w:val="13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запрет на конвертацию или запрет на денежные переводы;</w:t>
            </w:r>
          </w:p>
          <w:p w14:paraId="55780596" w14:textId="77777777" w:rsidR="00C030EB" w:rsidRPr="00C030EB" w:rsidRDefault="00C030EB" w:rsidP="00D112B2">
            <w:pPr>
              <w:numPr>
                <w:ilvl w:val="0"/>
                <w:numId w:val="13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форс-мажорные обстоятельства (война, народные волнения, стихийные бедствия и т. д.).</w:t>
            </w:r>
          </w:p>
          <w:p w14:paraId="787B30B8" w14:textId="77777777" w:rsidR="00C030EB" w:rsidRPr="00C030EB" w:rsidRDefault="00C030EB" w:rsidP="002B1AEB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908EBE5" w14:textId="77777777" w:rsidR="00C030EB" w:rsidRPr="00C030EB" w:rsidRDefault="00C030EB" w:rsidP="002B1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Стратегические направления деятельности агентства: </w:t>
            </w:r>
          </w:p>
          <w:p w14:paraId="564E7D24" w14:textId="77777777" w:rsidR="00C030EB" w:rsidRPr="00C030EB" w:rsidRDefault="00C030EB" w:rsidP="00D112B2">
            <w:pPr>
              <w:numPr>
                <w:ilvl w:val="0"/>
                <w:numId w:val="13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страховая поддержка экспорта товаров и услуг российского происхождения;</w:t>
            </w:r>
          </w:p>
          <w:p w14:paraId="1C23BCD3" w14:textId="77777777" w:rsidR="00C030EB" w:rsidRPr="00C030EB" w:rsidRDefault="00C030EB" w:rsidP="00D112B2">
            <w:pPr>
              <w:numPr>
                <w:ilvl w:val="0"/>
                <w:numId w:val="13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развитие современной системы финансирования экспорта, обеспеченной страховым покрытием Агентства;</w:t>
            </w:r>
          </w:p>
          <w:p w14:paraId="220FAFF7" w14:textId="77777777" w:rsidR="00C030EB" w:rsidRPr="00C030EB" w:rsidRDefault="00C030EB" w:rsidP="00D112B2">
            <w:pPr>
              <w:numPr>
                <w:ilvl w:val="0"/>
                <w:numId w:val="13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страховая поддержка российских инвестиций за рубежом;</w:t>
            </w:r>
          </w:p>
          <w:p w14:paraId="4EDE4AE1" w14:textId="77777777" w:rsidR="00C030EB" w:rsidRPr="00C030EB" w:rsidRDefault="00C030EB" w:rsidP="00D112B2">
            <w:pPr>
              <w:numPr>
                <w:ilvl w:val="0"/>
                <w:numId w:val="13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поддержка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экспортноориентированных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субъектов МСП;</w:t>
            </w:r>
          </w:p>
          <w:p w14:paraId="40EB83C3" w14:textId="77777777" w:rsidR="00C030EB" w:rsidRPr="00C030EB" w:rsidRDefault="00C030EB" w:rsidP="00D112B2">
            <w:pPr>
              <w:numPr>
                <w:ilvl w:val="0"/>
                <w:numId w:val="13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поддержка создания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экспортноориентированных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производств на территории РФ.</w:t>
            </w:r>
          </w:p>
          <w:p w14:paraId="262AAA81" w14:textId="77777777" w:rsidR="00C030EB" w:rsidRPr="002B1AEB" w:rsidRDefault="00C030EB" w:rsidP="00D112B2">
            <w:pPr>
              <w:numPr>
                <w:ilvl w:val="0"/>
                <w:numId w:val="13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DDBE876" w14:textId="77777777" w:rsidR="00C030EB" w:rsidRPr="00C030EB" w:rsidRDefault="00C030EB" w:rsidP="002B1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Продукты ЭКСАР: </w:t>
            </w:r>
          </w:p>
          <w:p w14:paraId="0871C94B" w14:textId="77777777" w:rsidR="00C030EB" w:rsidRPr="00C030EB" w:rsidRDefault="00C030EB" w:rsidP="002B1AEB">
            <w:pPr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Для экспортеров:</w:t>
            </w:r>
          </w:p>
          <w:p w14:paraId="1043EE3B" w14:textId="51111698" w:rsidR="00C030EB" w:rsidRPr="00C030EB" w:rsidRDefault="002B1AEB" w:rsidP="00D112B2">
            <w:pPr>
              <w:numPr>
                <w:ilvl w:val="0"/>
                <w:numId w:val="13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страхование кредита поставщика;</w:t>
            </w:r>
          </w:p>
          <w:p w14:paraId="191718D0" w14:textId="7D5C47AF" w:rsidR="00C030EB" w:rsidRPr="00C030EB" w:rsidRDefault="002B1AEB" w:rsidP="00D112B2">
            <w:pPr>
              <w:numPr>
                <w:ilvl w:val="0"/>
                <w:numId w:val="13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страхование краткосрочной дебиторской задолженности;</w:t>
            </w:r>
          </w:p>
          <w:p w14:paraId="261FB310" w14:textId="51D05743" w:rsidR="00C030EB" w:rsidRPr="00C030EB" w:rsidRDefault="002B1AEB" w:rsidP="00D112B2">
            <w:pPr>
              <w:numPr>
                <w:ilvl w:val="0"/>
                <w:numId w:val="13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страхование лизинга.</w:t>
            </w:r>
          </w:p>
          <w:p w14:paraId="29253BF0" w14:textId="77777777" w:rsidR="00C030EB" w:rsidRPr="00C030EB" w:rsidRDefault="00C030EB" w:rsidP="002B1AEB">
            <w:pPr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Для инвесторов:</w:t>
            </w:r>
          </w:p>
          <w:p w14:paraId="147938D6" w14:textId="6F15EE0A" w:rsidR="00C030EB" w:rsidRPr="00C030EB" w:rsidRDefault="002B1AEB" w:rsidP="00D112B2">
            <w:pPr>
              <w:numPr>
                <w:ilvl w:val="0"/>
                <w:numId w:val="132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страхование </w:t>
            </w:r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>российских инвестиций за рубежом.</w:t>
            </w:r>
          </w:p>
          <w:p w14:paraId="09862AA2" w14:textId="77777777" w:rsidR="00C030EB" w:rsidRPr="00C030EB" w:rsidRDefault="00C030EB" w:rsidP="002B1AEB">
            <w:pPr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Для банков:</w:t>
            </w:r>
          </w:p>
          <w:p w14:paraId="7B1E47DD" w14:textId="10DFC86D" w:rsidR="00C030EB" w:rsidRPr="00C030EB" w:rsidRDefault="002B1AEB" w:rsidP="00D112B2">
            <w:pPr>
              <w:numPr>
                <w:ilvl w:val="0"/>
                <w:numId w:val="133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страхование кредита покупателю;</w:t>
            </w:r>
          </w:p>
          <w:p w14:paraId="53B7E045" w14:textId="554279F7" w:rsidR="00C030EB" w:rsidRPr="00C030EB" w:rsidRDefault="002B1AEB" w:rsidP="00D112B2">
            <w:pPr>
              <w:numPr>
                <w:ilvl w:val="0"/>
                <w:numId w:val="133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страхование подтвержденного аккредитива;</w:t>
            </w:r>
          </w:p>
          <w:p w14:paraId="5023A1FD" w14:textId="32DE0B4F" w:rsidR="00C030EB" w:rsidRPr="00C030EB" w:rsidRDefault="002B1AEB" w:rsidP="00D112B2">
            <w:pPr>
              <w:numPr>
                <w:ilvl w:val="0"/>
                <w:numId w:val="133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страхование экспортного факторинга;</w:t>
            </w:r>
          </w:p>
          <w:p w14:paraId="020A4879" w14:textId="306A15E9" w:rsidR="00C030EB" w:rsidRPr="00C030EB" w:rsidRDefault="002B1AEB" w:rsidP="00D112B2">
            <w:pPr>
              <w:numPr>
                <w:ilvl w:val="0"/>
                <w:numId w:val="133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страхование кредита на пополнение оборотных средств экспортера;</w:t>
            </w:r>
          </w:p>
          <w:p w14:paraId="6F43BE5D" w14:textId="1E3DDAD6" w:rsidR="00C030EB" w:rsidRPr="00A32E46" w:rsidRDefault="002B1AEB" w:rsidP="00D112B2">
            <w:pPr>
              <w:numPr>
                <w:ilvl w:val="0"/>
                <w:numId w:val="133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страхование кредитов на создание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экспорториентированных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производств.</w:t>
            </w:r>
          </w:p>
        </w:tc>
        <w:tc>
          <w:tcPr>
            <w:tcW w:w="4677" w:type="dxa"/>
          </w:tcPr>
          <w:p w14:paraId="14EADB3E" w14:textId="77777777" w:rsidR="00C030EB" w:rsidRPr="00C030EB" w:rsidRDefault="00C030EB" w:rsidP="002B1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ЭКСАР не предоставляет страховое покрытие по экспорту сырой нефти, природного газа и угля.</w:t>
            </w:r>
          </w:p>
          <w:p w14:paraId="10E98AE8" w14:textId="77777777" w:rsidR="00C030EB" w:rsidRPr="00C030EB" w:rsidRDefault="00C030EB" w:rsidP="002B1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A828E4A" w14:textId="77777777" w:rsidR="00C030EB" w:rsidRPr="00C030EB" w:rsidRDefault="00C030EB" w:rsidP="002B1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Клиентами/партнерами Агентства становятся компании, относящиеся к одной из категорий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2D99ACF0" w14:textId="2942B5E9" w:rsidR="00C030EB" w:rsidRPr="00C030EB" w:rsidRDefault="002B1AEB" w:rsidP="00D112B2">
            <w:pPr>
              <w:numPr>
                <w:ilvl w:val="0"/>
                <w:numId w:val="129"/>
              </w:numPr>
              <w:ind w:left="47" w:firstLine="31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>оссийские предприятия-экспортеры (крупные предприятия и корпорации, малые и средние предприятия);</w:t>
            </w:r>
          </w:p>
          <w:p w14:paraId="7B8C36EB" w14:textId="6A9687BE" w:rsidR="00C030EB" w:rsidRPr="00C030EB" w:rsidRDefault="002B1AEB" w:rsidP="00D112B2">
            <w:pPr>
              <w:numPr>
                <w:ilvl w:val="0"/>
                <w:numId w:val="129"/>
              </w:numPr>
              <w:ind w:left="47" w:firstLine="31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оссийские и иностранные финансовые организации (кредитные организации, </w:t>
            </w:r>
            <w:proofErr w:type="spellStart"/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>факторинговые</w:t>
            </w:r>
            <w:proofErr w:type="spellEnd"/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компании, лизинговые компании и т.д.);</w:t>
            </w:r>
          </w:p>
          <w:p w14:paraId="4D23DD5E" w14:textId="4529A1AE" w:rsidR="00C030EB" w:rsidRPr="00C030EB" w:rsidRDefault="002B1AEB" w:rsidP="00D112B2">
            <w:pPr>
              <w:numPr>
                <w:ilvl w:val="0"/>
                <w:numId w:val="129"/>
              </w:numPr>
              <w:ind w:left="47" w:firstLine="31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</w:t>
            </w:r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>кспортные кредитные агентства других стран и частные коммерческие кредитные страховщики.</w:t>
            </w:r>
          </w:p>
          <w:p w14:paraId="73F02CB2" w14:textId="77777777" w:rsidR="00C030EB" w:rsidRPr="00C030EB" w:rsidRDefault="00C030EB" w:rsidP="002B1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48" w:type="dxa"/>
          </w:tcPr>
          <w:p w14:paraId="5FEFA8CA" w14:textId="63833CD3" w:rsidR="00C030EB" w:rsidRPr="00C030EB" w:rsidRDefault="00C030EB" w:rsidP="002B1A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АО «ЭКСАР»</w:t>
            </w:r>
          </w:p>
        </w:tc>
        <w:tc>
          <w:tcPr>
            <w:tcW w:w="3336" w:type="dxa"/>
          </w:tcPr>
          <w:p w14:paraId="323B588C" w14:textId="77777777" w:rsidR="005A2B78" w:rsidRPr="00C030EB" w:rsidRDefault="005A2B78" w:rsidP="002B1AEB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Официальный сайт: </w:t>
            </w:r>
          </w:p>
          <w:p w14:paraId="647400F5" w14:textId="5D20BE90" w:rsidR="005A2B78" w:rsidRDefault="006E2106" w:rsidP="002B1AE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  <w:lang w:eastAsia="ru-RU"/>
              </w:rPr>
            </w:pPr>
            <w:hyperlink r:id="rId49" w:history="1">
              <w:r w:rsidR="002B1AEB" w:rsidRPr="00717869">
                <w:rPr>
                  <w:rStyle w:val="a7"/>
                  <w:rFonts w:ascii="Times New Roman" w:eastAsia="Times New Roman" w:hAnsi="Times New Roman" w:cs="Times New Roman"/>
                  <w:sz w:val="26"/>
                  <w:szCs w:val="26"/>
                  <w:bdr w:val="none" w:sz="0" w:space="0" w:color="auto" w:frame="1"/>
                  <w:lang w:eastAsia="ru-RU"/>
                </w:rPr>
                <w:t>http://www.exiar.ru/</w:t>
              </w:r>
            </w:hyperlink>
            <w:r w:rsidR="002B1A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  <w:lang w:eastAsia="ru-RU"/>
              </w:rPr>
              <w:t xml:space="preserve"> </w:t>
            </w:r>
          </w:p>
          <w:p w14:paraId="4C3B6F6E" w14:textId="77777777" w:rsidR="002B1AEB" w:rsidRPr="002B1AEB" w:rsidRDefault="002B1AEB" w:rsidP="002B1AE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  <w:lang w:eastAsia="ru-RU"/>
              </w:rPr>
            </w:pPr>
          </w:p>
          <w:p w14:paraId="515598A2" w14:textId="77777777" w:rsidR="005A2B78" w:rsidRPr="00C030EB" w:rsidRDefault="005A2B78" w:rsidP="002B1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2B622EAB" w14:textId="77777777" w:rsidR="002B1AEB" w:rsidRDefault="005A2B78" w:rsidP="002B1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Адрес: </w:t>
            </w:r>
            <w:r w:rsidR="002B1AEB" w:rsidRPr="002B1AEB">
              <w:rPr>
                <w:rFonts w:ascii="Times New Roman" w:hAnsi="Times New Roman" w:cs="Times New Roman"/>
                <w:sz w:val="26"/>
                <w:szCs w:val="26"/>
              </w:rPr>
              <w:t xml:space="preserve">119034, город Москва, 1-й </w:t>
            </w:r>
            <w:proofErr w:type="spellStart"/>
            <w:r w:rsidR="002B1AEB" w:rsidRPr="002B1AEB">
              <w:rPr>
                <w:rFonts w:ascii="Times New Roman" w:hAnsi="Times New Roman" w:cs="Times New Roman"/>
                <w:sz w:val="26"/>
                <w:szCs w:val="26"/>
              </w:rPr>
              <w:t>Зачатьевский</w:t>
            </w:r>
            <w:proofErr w:type="spellEnd"/>
            <w:r w:rsidR="002B1AEB" w:rsidRPr="002B1AEB">
              <w:rPr>
                <w:rFonts w:ascii="Times New Roman" w:hAnsi="Times New Roman" w:cs="Times New Roman"/>
                <w:sz w:val="26"/>
                <w:szCs w:val="26"/>
              </w:rPr>
              <w:t xml:space="preserve"> переулок, дом 3, строение 1</w:t>
            </w:r>
          </w:p>
          <w:p w14:paraId="1C2E8EC6" w14:textId="77777777" w:rsidR="002B1AEB" w:rsidRDefault="005A2B78" w:rsidP="002B1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Телефон: </w:t>
            </w:r>
          </w:p>
          <w:p w14:paraId="73B5C318" w14:textId="41280BCF" w:rsidR="005A2B78" w:rsidRPr="00C030EB" w:rsidRDefault="002B1AEB" w:rsidP="002B1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B1AEB">
              <w:rPr>
                <w:rFonts w:ascii="Times New Roman" w:hAnsi="Times New Roman" w:cs="Times New Roman"/>
                <w:sz w:val="26"/>
                <w:szCs w:val="26"/>
              </w:rPr>
              <w:t>+7 (495) 783-11-88</w:t>
            </w:r>
          </w:p>
          <w:p w14:paraId="3859E1C9" w14:textId="77777777" w:rsidR="002B1AEB" w:rsidRDefault="005A2B78" w:rsidP="002B1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</w:t>
            </w:r>
          </w:p>
          <w:p w14:paraId="3649EA2B" w14:textId="77777777" w:rsidR="002B1AEB" w:rsidRPr="007B39CB" w:rsidRDefault="002B1AEB" w:rsidP="002B1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9CB">
              <w:rPr>
                <w:rFonts w:ascii="Times New Roman" w:hAnsi="Times New Roman" w:cs="Times New Roman"/>
                <w:sz w:val="26"/>
                <w:szCs w:val="26"/>
              </w:rPr>
              <w:t>+7 (495) 783-11-22</w:t>
            </w:r>
          </w:p>
          <w:p w14:paraId="6CCDF56A" w14:textId="044CC23D" w:rsidR="005A2B78" w:rsidRPr="002B1AEB" w:rsidRDefault="005A2B78" w:rsidP="002B1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7B39CB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7B39CB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50" w:history="1">
              <w:r w:rsidR="002B1AEB" w:rsidRPr="00717869">
                <w:rPr>
                  <w:rStyle w:val="a7"/>
                  <w:rFonts w:ascii="Times New Roman" w:hAnsi="Times New Roman" w:cs="Times New Roman"/>
                  <w:sz w:val="26"/>
                  <w:szCs w:val="26"/>
                  <w:lang w:val="en-US"/>
                </w:rPr>
                <w:t>info</w:t>
              </w:r>
              <w:r w:rsidR="002B1AEB" w:rsidRPr="007B39CB">
                <w:rPr>
                  <w:rStyle w:val="a7"/>
                  <w:rFonts w:ascii="Times New Roman" w:hAnsi="Times New Roman" w:cs="Times New Roman"/>
                  <w:sz w:val="26"/>
                  <w:szCs w:val="26"/>
                </w:rPr>
                <w:t>@</w:t>
              </w:r>
              <w:proofErr w:type="spellStart"/>
              <w:r w:rsidR="002B1AEB" w:rsidRPr="00717869">
                <w:rPr>
                  <w:rStyle w:val="a7"/>
                  <w:rFonts w:ascii="Times New Roman" w:hAnsi="Times New Roman" w:cs="Times New Roman"/>
                  <w:sz w:val="26"/>
                  <w:szCs w:val="26"/>
                  <w:lang w:val="en-US"/>
                </w:rPr>
                <w:t>exiar</w:t>
              </w:r>
              <w:proofErr w:type="spellEnd"/>
              <w:r w:rsidR="002B1AEB" w:rsidRPr="007B39CB">
                <w:rPr>
                  <w:rStyle w:val="a7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2B1AEB" w:rsidRPr="00717869">
                <w:rPr>
                  <w:rStyle w:val="a7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="002B1A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7DB5DB19" w14:textId="6E54472C" w:rsidR="00C030EB" w:rsidRPr="007B39CB" w:rsidRDefault="00C030EB" w:rsidP="002B1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470DA321" w14:textId="77777777" w:rsidR="00C030EB" w:rsidRPr="007B39CB" w:rsidRDefault="00C030EB" w:rsidP="00C030EB"/>
    <w:p w14:paraId="71380A3E" w14:textId="77777777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17" w:name="_Toc467058280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>1.3.2. Страхование экспортных кредитов</w:t>
      </w:r>
      <w:bookmarkEnd w:id="17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 xml:space="preserve"> </w:t>
      </w:r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348"/>
        <w:gridCol w:w="76"/>
        <w:gridCol w:w="3260"/>
      </w:tblGrid>
      <w:tr w:rsidR="00C030EB" w:rsidRPr="00C030EB" w14:paraId="133A7337" w14:textId="77777777" w:rsidTr="00C030EB">
        <w:trPr>
          <w:trHeight w:val="1279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0DEDE3E3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7A4C3C93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348" w:type="dxa"/>
            <w:shd w:val="clear" w:color="auto" w:fill="DAEEF3" w:themeFill="accent5" w:themeFillTint="33"/>
            <w:vAlign w:val="center"/>
          </w:tcPr>
          <w:p w14:paraId="59BCCDAF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336" w:type="dxa"/>
            <w:gridSpan w:val="2"/>
            <w:shd w:val="clear" w:color="auto" w:fill="DAEEF3" w:themeFill="accent5" w:themeFillTint="33"/>
            <w:vAlign w:val="center"/>
          </w:tcPr>
          <w:p w14:paraId="3B2B9D33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5EB6B028" w14:textId="77777777" w:rsidTr="00C030EB">
        <w:tc>
          <w:tcPr>
            <w:tcW w:w="5198" w:type="dxa"/>
          </w:tcPr>
          <w:p w14:paraId="19DDF718" w14:textId="0B355286" w:rsidR="00C030EB" w:rsidRPr="007B39CB" w:rsidRDefault="00C030EB" w:rsidP="00D112B2">
            <w:pPr>
              <w:pStyle w:val="ad"/>
              <w:numPr>
                <w:ilvl w:val="0"/>
                <w:numId w:val="134"/>
              </w:numPr>
              <w:jc w:val="both"/>
              <w:rPr>
                <w:rFonts w:cs="Times New Roman"/>
                <w:sz w:val="26"/>
                <w:szCs w:val="26"/>
              </w:rPr>
            </w:pPr>
            <w:r w:rsidRPr="007B39CB">
              <w:rPr>
                <w:rFonts w:cs="Times New Roman"/>
                <w:b/>
                <w:sz w:val="26"/>
                <w:szCs w:val="26"/>
              </w:rPr>
              <w:t>Услуга</w:t>
            </w:r>
            <w:r w:rsidR="00A32E46" w:rsidRPr="007B39CB">
              <w:rPr>
                <w:rFonts w:cs="Times New Roman"/>
                <w:b/>
                <w:sz w:val="26"/>
                <w:szCs w:val="26"/>
              </w:rPr>
              <w:t>:</w:t>
            </w:r>
            <w:r w:rsidR="007B39CB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7B39CB">
              <w:rPr>
                <w:rFonts w:cs="Times New Roman"/>
                <w:sz w:val="26"/>
                <w:szCs w:val="26"/>
              </w:rPr>
              <w:t>страхование экспортных кредитов.</w:t>
            </w:r>
          </w:p>
          <w:p w14:paraId="735D09E4" w14:textId="77777777" w:rsidR="00C030EB" w:rsidRPr="00C030EB" w:rsidRDefault="00C030EB" w:rsidP="00C030EB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351562E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7" w:type="dxa"/>
          </w:tcPr>
          <w:p w14:paraId="72640158" w14:textId="77777777" w:rsidR="00C030EB" w:rsidRPr="00A32E46" w:rsidRDefault="00C030EB" w:rsidP="00D112B2">
            <w:pPr>
              <w:pStyle w:val="ad"/>
              <w:numPr>
                <w:ilvl w:val="3"/>
                <w:numId w:val="104"/>
              </w:numPr>
              <w:ind w:left="47" w:firstLine="284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A32E46">
              <w:rPr>
                <w:rFonts w:cs="Times New Roman"/>
                <w:b/>
                <w:sz w:val="26"/>
                <w:szCs w:val="26"/>
              </w:rPr>
              <w:t>Критерии отбора:</w:t>
            </w:r>
          </w:p>
          <w:p w14:paraId="0194769F" w14:textId="77777777" w:rsidR="00C030EB" w:rsidRPr="00C030EB" w:rsidRDefault="00C030EB" w:rsidP="00D112B2">
            <w:pPr>
              <w:numPr>
                <w:ilvl w:val="0"/>
                <w:numId w:val="135"/>
              </w:numPr>
              <w:ind w:left="47" w:firstLine="31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компании, реализующие инвестиционные проекты стоимостью более 2 млрд. руб. (для проектов, направленных на развитие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монопрофильных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муниципальных образований – 1 млрд. руб.) со сроком окупаемости более 5 лет; </w:t>
            </w:r>
          </w:p>
          <w:p w14:paraId="379769BC" w14:textId="77777777" w:rsidR="00C030EB" w:rsidRPr="00C030EB" w:rsidRDefault="00C030EB" w:rsidP="00D112B2">
            <w:pPr>
              <w:numPr>
                <w:ilvl w:val="0"/>
                <w:numId w:val="135"/>
              </w:numPr>
              <w:ind w:left="47" w:firstLine="31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минимальный размер участия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ВЭБа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- 1 млрд. руб. (для проектов, направленных на развитие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монопрофильных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муниципальных образований – 0,5 млрд. рублей).</w:t>
            </w:r>
          </w:p>
          <w:p w14:paraId="46C01F13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24" w:type="dxa"/>
            <w:gridSpan w:val="2"/>
          </w:tcPr>
          <w:p w14:paraId="5374EFAC" w14:textId="4C6679FF" w:rsidR="00C030EB" w:rsidRPr="00C030EB" w:rsidRDefault="00AB4FA7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Внешэкономбанк</w:t>
            </w:r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481B762C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14:paraId="609143E8" w14:textId="77777777" w:rsidR="00C030EB" w:rsidRPr="00C030EB" w:rsidRDefault="00C030EB" w:rsidP="00C030E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Официальный сайт:</w:t>
            </w:r>
          </w:p>
          <w:p w14:paraId="3FE717E3" w14:textId="77777777" w:rsidR="00C030EB" w:rsidRPr="00C030EB" w:rsidRDefault="006E2106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51" w:history="1">
              <w:r w:rsidR="00C030EB"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http://www.veb.ru/</w:t>
              </w:r>
            </w:hyperlink>
          </w:p>
          <w:p w14:paraId="1F8C3BEE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1E3D27B" w14:textId="77777777" w:rsidR="00C030EB" w:rsidRPr="00C030EB" w:rsidRDefault="00C030EB" w:rsidP="00C030E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7C0E9B49" w14:textId="77777777" w:rsidR="00C030EB" w:rsidRPr="00C030EB" w:rsidRDefault="00C030EB" w:rsidP="00C030E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Адрес: пр-т Академика Сахарова, 9, Москва, ГСП-6, 107996, Россия</w:t>
            </w:r>
          </w:p>
          <w:p w14:paraId="57684138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Справочная банка: +7 (495) 721-18-63</w:t>
            </w:r>
          </w:p>
          <w:p w14:paraId="559AEB5E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 +7 (495) 721-92-91</w:t>
            </w:r>
          </w:p>
          <w:p w14:paraId="33444FD0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Электронная почта: </w:t>
            </w:r>
            <w:hyperlink r:id="rId52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info@veb.ru</w:t>
              </w:r>
            </w:hyperlink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14:paraId="2190E751" w14:textId="77777777" w:rsidR="00C030EB" w:rsidRPr="00C030EB" w:rsidRDefault="00C030EB" w:rsidP="00C030EB"/>
    <w:p w14:paraId="4F06E0C5" w14:textId="77777777" w:rsidR="00C030EB" w:rsidRPr="00C030EB" w:rsidRDefault="00C030EB" w:rsidP="00C030EB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48"/>
          <w:szCs w:val="28"/>
        </w:rPr>
      </w:pPr>
      <w:bookmarkStart w:id="18" w:name="_Toc467058281"/>
      <w:r w:rsidRPr="00C030EB"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48"/>
          <w:szCs w:val="28"/>
        </w:rPr>
        <w:lastRenderedPageBreak/>
        <w:t>1.4. Предоставление банковских гарантий по экспортным контрактам</w:t>
      </w:r>
      <w:bookmarkEnd w:id="18"/>
    </w:p>
    <w:p w14:paraId="55E9D74E" w14:textId="77777777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19" w:name="_Toc467058282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>1.4.1. Тендерная гарантия</w:t>
      </w:r>
      <w:bookmarkEnd w:id="19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348"/>
        <w:gridCol w:w="3336"/>
      </w:tblGrid>
      <w:tr w:rsidR="00C030EB" w:rsidRPr="00C030EB" w14:paraId="476FE771" w14:textId="77777777" w:rsidTr="00C030EB">
        <w:tc>
          <w:tcPr>
            <w:tcW w:w="5198" w:type="dxa"/>
            <w:shd w:val="clear" w:color="auto" w:fill="DAEEF3" w:themeFill="accent5" w:themeFillTint="33"/>
            <w:vAlign w:val="center"/>
          </w:tcPr>
          <w:p w14:paraId="06F5C134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1D0190A7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348" w:type="dxa"/>
            <w:shd w:val="clear" w:color="auto" w:fill="DAEEF3" w:themeFill="accent5" w:themeFillTint="33"/>
            <w:vAlign w:val="center"/>
          </w:tcPr>
          <w:p w14:paraId="60172950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336" w:type="dxa"/>
            <w:shd w:val="clear" w:color="auto" w:fill="DAEEF3" w:themeFill="accent5" w:themeFillTint="33"/>
            <w:vAlign w:val="center"/>
          </w:tcPr>
          <w:p w14:paraId="7398C950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1BEA0E1B" w14:textId="77777777" w:rsidTr="00C030EB">
        <w:tc>
          <w:tcPr>
            <w:tcW w:w="5198" w:type="dxa"/>
          </w:tcPr>
          <w:p w14:paraId="2B0EAAC0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Продуктовое предложение направлено на поддержку национальных экспортеров в части обеспечения их участия в конкурсах (торгах, аукционах), проводимых иностранными покупателями для целей заключения экспортных контрактов. </w:t>
            </w:r>
          </w:p>
          <w:p w14:paraId="6CB95346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CBCA83B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Базовые условия получения гарантии:</w:t>
            </w:r>
          </w:p>
          <w:p w14:paraId="0C8EA665" w14:textId="4A11A7F2" w:rsidR="00C030EB" w:rsidRPr="00C030EB" w:rsidRDefault="00A32E46" w:rsidP="00D112B2">
            <w:pPr>
              <w:numPr>
                <w:ilvl w:val="0"/>
                <w:numId w:val="136"/>
              </w:numPr>
              <w:ind w:left="0" w:firstLine="3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>азмер гарантии – определяется в за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висимости от требований тендера;</w:t>
            </w:r>
          </w:p>
          <w:p w14:paraId="579224B1" w14:textId="4A883780" w:rsidR="00C030EB" w:rsidRPr="00C030EB" w:rsidRDefault="00A32E46" w:rsidP="00D112B2">
            <w:pPr>
              <w:numPr>
                <w:ilvl w:val="0"/>
                <w:numId w:val="136"/>
              </w:numPr>
              <w:ind w:left="0" w:firstLine="3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алюта гарантии 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>оссийский рубль (RUB) или валюта экспортного конт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ракта;</w:t>
            </w:r>
          </w:p>
          <w:p w14:paraId="1C967664" w14:textId="53CEA58C" w:rsidR="00C030EB" w:rsidRPr="00C030EB" w:rsidRDefault="00A32E46" w:rsidP="00D112B2">
            <w:pPr>
              <w:numPr>
                <w:ilvl w:val="0"/>
                <w:numId w:val="136"/>
              </w:numPr>
              <w:ind w:left="0" w:firstLine="3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>рок гарантии – в соответствии со сроками, определяемыми на основании требований тендерной документации.</w:t>
            </w:r>
          </w:p>
          <w:p w14:paraId="534896DF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Обеспечение по гарантии: </w:t>
            </w:r>
          </w:p>
          <w:p w14:paraId="22D0B9DD" w14:textId="1B9A44E4" w:rsidR="00C030EB" w:rsidRPr="00C030EB" w:rsidRDefault="00A32E46" w:rsidP="00D112B2">
            <w:pPr>
              <w:numPr>
                <w:ilvl w:val="1"/>
                <w:numId w:val="137"/>
              </w:numPr>
              <w:ind w:left="0" w:firstLine="426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вексель</w:t>
            </w:r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, денежные </w:t>
            </w:r>
            <w:proofErr w:type="gramStart"/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>средства</w:t>
            </w:r>
            <w:proofErr w:type="gramEnd"/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размещенные в АО «РОСЭКСИМБАНК» в качестве обеспечения по гарантии;</w:t>
            </w:r>
          </w:p>
          <w:p w14:paraId="3C770663" w14:textId="3D9A1E2C" w:rsidR="00C030EB" w:rsidRPr="00C030EB" w:rsidRDefault="00A32E46" w:rsidP="00D112B2">
            <w:pPr>
              <w:numPr>
                <w:ilvl w:val="1"/>
                <w:numId w:val="137"/>
              </w:numPr>
              <w:ind w:left="0" w:firstLine="426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поручительство </w:t>
            </w:r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собственников </w:t>
            </w:r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Принципала;</w:t>
            </w:r>
          </w:p>
          <w:p w14:paraId="3D3CD929" w14:textId="59418CD2" w:rsidR="00C030EB" w:rsidRPr="00C030EB" w:rsidRDefault="00A32E46" w:rsidP="00D112B2">
            <w:pPr>
              <w:numPr>
                <w:ilvl w:val="1"/>
                <w:numId w:val="137"/>
              </w:numPr>
              <w:ind w:left="0" w:firstLine="426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поручительство </w:t>
            </w:r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>третьих лиц.</w:t>
            </w:r>
          </w:p>
          <w:p w14:paraId="6263C186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8042466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Основные условия предоставления гарантии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41F5140D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Предоставление надлежащим образом заверенной копии конкурсной документации, в которой предусмотрена выдача гарантии в обеспечение исполнения обязательств участника тендера (Принципала) по участию в конкурсе в соответствии с условиями тендера;</w:t>
            </w:r>
          </w:p>
          <w:p w14:paraId="720F1CFF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Уплата участником тендера (принципалом) комиссии за предоставление гарантии.</w:t>
            </w:r>
          </w:p>
          <w:p w14:paraId="48D86084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7" w:type="dxa"/>
          </w:tcPr>
          <w:p w14:paraId="2FFB87CA" w14:textId="77777777" w:rsidR="00C030EB" w:rsidRPr="00C030EB" w:rsidRDefault="00C030EB" w:rsidP="00A32E4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Компания – российский экспортер или производитель товаров или услуг.</w:t>
            </w:r>
          </w:p>
          <w:p w14:paraId="5F951012" w14:textId="77777777" w:rsidR="00C030EB" w:rsidRPr="00C030EB" w:rsidRDefault="00C030EB" w:rsidP="00A32E46">
            <w:pPr>
              <w:jc w:val="both"/>
              <w:rPr>
                <w:lang w:eastAsia="ru-RU"/>
              </w:rPr>
            </w:pPr>
          </w:p>
          <w:p w14:paraId="74966B83" w14:textId="77777777" w:rsidR="00C030EB" w:rsidRPr="00C030EB" w:rsidRDefault="00C030EB" w:rsidP="00A32E4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Доля российской составляющей (стоимости сырья, материалов, комплектующих, работ и услуг, произведенных на территории РФ) в общей стоимости экспортного контракта — не менее 30 %.</w:t>
            </w:r>
          </w:p>
          <w:p w14:paraId="49A76CC9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48" w:type="dxa"/>
          </w:tcPr>
          <w:p w14:paraId="37053FF3" w14:textId="77777777" w:rsidR="00C030EB" w:rsidRPr="00C030EB" w:rsidRDefault="00C030EB" w:rsidP="00A32E4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АО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Росэксимбанк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5F731A74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36" w:type="dxa"/>
          </w:tcPr>
          <w:p w14:paraId="0383BD8F" w14:textId="77777777" w:rsidR="005A2B78" w:rsidRPr="00C030EB" w:rsidRDefault="005A2B78" w:rsidP="00A32E46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Официальный сайт: </w:t>
            </w:r>
          </w:p>
          <w:p w14:paraId="700BB6DE" w14:textId="01DAEADE" w:rsidR="005A2B78" w:rsidRPr="005A2B78" w:rsidRDefault="006E2106" w:rsidP="00A32E4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  <w:lang w:eastAsia="ru-RU"/>
              </w:rPr>
            </w:pPr>
            <w:hyperlink r:id="rId53" w:tgtFrame="_blank" w:history="1">
              <w:r w:rsidR="005A2B78" w:rsidRPr="005A2B78">
                <w:rPr>
                  <w:rFonts w:ascii="Times New Roman" w:eastAsia="Times New Roman" w:hAnsi="Times New Roman" w:cs="Times New Roman"/>
                  <w:color w:val="000000" w:themeColor="text1"/>
                  <w:sz w:val="26"/>
                  <w:szCs w:val="26"/>
                  <w:bdr w:val="none" w:sz="0" w:space="0" w:color="auto" w:frame="1"/>
                  <w:lang w:eastAsia="ru-RU"/>
                </w:rPr>
                <w:t>http://www.eximbank.ru/</w:t>
              </w:r>
            </w:hyperlink>
            <w:r w:rsidR="00A32E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  <w:lang w:eastAsia="ru-RU"/>
              </w:rPr>
              <w:t xml:space="preserve"> </w:t>
            </w:r>
          </w:p>
          <w:p w14:paraId="0C734B07" w14:textId="77777777" w:rsidR="005A2B78" w:rsidRPr="00C030EB" w:rsidRDefault="005A2B78" w:rsidP="00A32E4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  <w:p w14:paraId="3E120011" w14:textId="77777777" w:rsidR="005A2B78" w:rsidRPr="00C030EB" w:rsidRDefault="005A2B78" w:rsidP="00A32E4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539972AD" w14:textId="77777777" w:rsidR="005A2B78" w:rsidRPr="00C030EB" w:rsidRDefault="005A2B78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Адрес: 123610, Москва, Краснопресненская набережная, д.12, подъезд №9</w:t>
            </w:r>
          </w:p>
          <w:p w14:paraId="40D14345" w14:textId="77777777" w:rsidR="005A2B78" w:rsidRPr="00C030EB" w:rsidRDefault="005A2B78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Телефон: +7 495 967-07-67 </w:t>
            </w:r>
          </w:p>
          <w:p w14:paraId="370E818A" w14:textId="77777777" w:rsidR="005A2B78" w:rsidRPr="00C030EB" w:rsidRDefault="005A2B78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Факс:+7 (495) 967-07-10</w:t>
            </w:r>
          </w:p>
          <w:p w14:paraId="428C4BF2" w14:textId="77777777" w:rsidR="005A2B78" w:rsidRPr="00C030EB" w:rsidRDefault="005A2B78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5A2B7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54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mailbox@eximbank.ru</w:t>
              </w:r>
            </w:hyperlink>
          </w:p>
          <w:p w14:paraId="2F4241FB" w14:textId="344CDB3F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030EB" w:rsidRPr="00C030EB" w14:paraId="1826063A" w14:textId="77777777" w:rsidTr="00C030EB">
        <w:trPr>
          <w:trHeight w:val="3978"/>
        </w:trPr>
        <w:tc>
          <w:tcPr>
            <w:tcW w:w="15559" w:type="dxa"/>
            <w:gridSpan w:val="4"/>
          </w:tcPr>
          <w:p w14:paraId="7D2BE611" w14:textId="77777777" w:rsidR="00C030EB" w:rsidRPr="00C030EB" w:rsidRDefault="00C030EB" w:rsidP="00C030EB">
            <w:pPr>
              <w:jc w:val="center"/>
            </w:pPr>
            <w:r w:rsidRPr="00C030EB">
              <w:rPr>
                <w:noProof/>
                <w:lang w:eastAsia="ru-RU"/>
              </w:rPr>
              <w:lastRenderedPageBreak/>
              <w:drawing>
                <wp:inline distT="0" distB="0" distL="0" distR="0" wp14:anchorId="0F2344D5" wp14:editId="7F5CB96E">
                  <wp:extent cx="9614370" cy="3551275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520" cy="3581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C98FDA" w14:textId="77777777" w:rsidR="00C030EB" w:rsidRPr="00C030EB" w:rsidRDefault="00C030EB" w:rsidP="00C030EB"/>
    <w:p w14:paraId="51D83B51" w14:textId="77777777" w:rsidR="00A32E46" w:rsidRDefault="00A32E46">
      <w:pPr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r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br w:type="page"/>
      </w:r>
    </w:p>
    <w:p w14:paraId="20A05B30" w14:textId="2342B9A2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20" w:name="_Toc467058283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lastRenderedPageBreak/>
        <w:t>1.4.2. Гарантия возврата авансового платежа</w:t>
      </w:r>
      <w:bookmarkEnd w:id="20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348"/>
        <w:gridCol w:w="3336"/>
      </w:tblGrid>
      <w:tr w:rsidR="00C030EB" w:rsidRPr="00C030EB" w14:paraId="6765125B" w14:textId="77777777" w:rsidTr="00C030EB">
        <w:tc>
          <w:tcPr>
            <w:tcW w:w="5198" w:type="dxa"/>
            <w:shd w:val="clear" w:color="auto" w:fill="DAEEF3" w:themeFill="accent5" w:themeFillTint="33"/>
            <w:vAlign w:val="center"/>
          </w:tcPr>
          <w:p w14:paraId="42D714BB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50433109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348" w:type="dxa"/>
            <w:shd w:val="clear" w:color="auto" w:fill="DAEEF3" w:themeFill="accent5" w:themeFillTint="33"/>
            <w:vAlign w:val="center"/>
          </w:tcPr>
          <w:p w14:paraId="3CBCFDB6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336" w:type="dxa"/>
            <w:shd w:val="clear" w:color="auto" w:fill="DAEEF3" w:themeFill="accent5" w:themeFillTint="33"/>
            <w:vAlign w:val="center"/>
          </w:tcPr>
          <w:p w14:paraId="395E07FC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2A6E3CE1" w14:textId="77777777" w:rsidTr="00C030EB">
        <w:tc>
          <w:tcPr>
            <w:tcW w:w="5198" w:type="dxa"/>
          </w:tcPr>
          <w:p w14:paraId="2B7E15A9" w14:textId="77777777" w:rsidR="00C030EB" w:rsidRPr="00C030EB" w:rsidRDefault="00C030EB" w:rsidP="00C030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Продуктовое предложение направлено на обеспечение конкурентных преимуществ национальных экспортеров в части возможности предоставления иностранным покупателям, банковских гарантий возврата авансового платежа. </w:t>
            </w:r>
          </w:p>
          <w:p w14:paraId="1F11BDC0" w14:textId="77777777" w:rsidR="00C030EB" w:rsidRPr="00C030EB" w:rsidRDefault="00C030EB" w:rsidP="00C030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6A941ED" w14:textId="77777777" w:rsidR="00C030EB" w:rsidRPr="00C030EB" w:rsidRDefault="00C030EB" w:rsidP="00C030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Предложение связано с обязательством Гаранта по выплате гарантийной суммы Бенефициару, которую иностранный покупатель прежде уплатил экспортеру (Принципалу) в качестве аванса, в случае, если Принципал не выполнит свои обязательства по возврату части или всей суммы авансового платежа в случаях, предусмотренных условиями Экспортного контракта. </w:t>
            </w:r>
          </w:p>
          <w:p w14:paraId="2652C60A" w14:textId="77777777" w:rsidR="00C030EB" w:rsidRPr="00C030EB" w:rsidRDefault="00C030EB" w:rsidP="00C030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084362A" w14:textId="77777777" w:rsidR="00C030EB" w:rsidRPr="00C030EB" w:rsidRDefault="00C030EB" w:rsidP="00C030E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Базовые условия:</w:t>
            </w:r>
          </w:p>
          <w:p w14:paraId="7B1EBC80" w14:textId="77777777" w:rsidR="00C030EB" w:rsidRPr="00C030EB" w:rsidRDefault="00C030EB" w:rsidP="00D112B2">
            <w:pPr>
              <w:numPr>
                <w:ilvl w:val="0"/>
                <w:numId w:val="105"/>
              </w:numPr>
              <w:ind w:left="0"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Размер гарантии – лимит обязательства по гарантии ограничивается суммой полученного экспортером (Принципалом) аванса и подлежит уменьшению по мере исполнения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экспортером (Принципалом) контрактных обязательств (в том числе по возврату авансового платежа и выполнения Гарантом платежей по Гарантии) и с учетом финансового состояния экспортера (Принципала).</w:t>
            </w:r>
          </w:p>
          <w:p w14:paraId="65327322" w14:textId="77777777" w:rsidR="00C030EB" w:rsidRPr="00C030EB" w:rsidRDefault="00C030EB" w:rsidP="00D112B2">
            <w:pPr>
              <w:numPr>
                <w:ilvl w:val="0"/>
                <w:numId w:val="105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Валюта гарантии - российский рубль (RUB) или валюта экспортного контракта.</w:t>
            </w:r>
          </w:p>
          <w:p w14:paraId="5B77CA46" w14:textId="77777777" w:rsidR="00C030EB" w:rsidRPr="00C030EB" w:rsidRDefault="00C030EB" w:rsidP="00D112B2">
            <w:pPr>
              <w:numPr>
                <w:ilvl w:val="0"/>
                <w:numId w:val="105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Срок гарантии определяется в соответствии с условиями структурирования сделки и не может превышать сроков исполнения соответствующих обязательств экспортёра (Принципала) установленных в Экспортном контракте более чем на 1 месяц.</w:t>
            </w:r>
          </w:p>
          <w:p w14:paraId="1D97C0FD" w14:textId="77777777" w:rsidR="00C030EB" w:rsidRPr="00C030EB" w:rsidRDefault="00C030EB" w:rsidP="00D112B2">
            <w:pPr>
              <w:numPr>
                <w:ilvl w:val="0"/>
                <w:numId w:val="105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Обеспечение по гарантии: </w:t>
            </w:r>
          </w:p>
          <w:p w14:paraId="61D3706A" w14:textId="11F668C0" w:rsidR="00C030EB" w:rsidRPr="00C030EB" w:rsidRDefault="00C030EB" w:rsidP="00D112B2">
            <w:pPr>
              <w:numPr>
                <w:ilvl w:val="1"/>
                <w:numId w:val="105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Вексель, денежные </w:t>
            </w:r>
            <w:proofErr w:type="gram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средства</w:t>
            </w:r>
            <w:proofErr w:type="gram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размещенные в АО </w:t>
            </w:r>
            <w:r w:rsidR="00A32E46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РОСЭКСИМБАНК</w:t>
            </w:r>
            <w:r w:rsidR="00A32E4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в качестве обеспечения по гарантии;</w:t>
            </w:r>
          </w:p>
          <w:p w14:paraId="078C8FCB" w14:textId="77777777" w:rsidR="00C030EB" w:rsidRPr="00C030EB" w:rsidRDefault="00C030EB" w:rsidP="00D112B2">
            <w:pPr>
              <w:numPr>
                <w:ilvl w:val="1"/>
                <w:numId w:val="105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Поручительство собственников Принципала;</w:t>
            </w:r>
          </w:p>
          <w:p w14:paraId="367506D5" w14:textId="77777777" w:rsidR="00C030EB" w:rsidRPr="00C030EB" w:rsidRDefault="00C030EB" w:rsidP="00D112B2">
            <w:pPr>
              <w:numPr>
                <w:ilvl w:val="1"/>
                <w:numId w:val="105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Залог движимого и недвижимого имущества Принципала или третьих лиц;</w:t>
            </w:r>
          </w:p>
          <w:p w14:paraId="4293FA09" w14:textId="77777777" w:rsidR="00C030EB" w:rsidRPr="00C030EB" w:rsidRDefault="00C030EB" w:rsidP="00D112B2">
            <w:pPr>
              <w:numPr>
                <w:ilvl w:val="1"/>
                <w:numId w:val="105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Залог акций/долей Принципала или иных участников сделки/проекта;</w:t>
            </w:r>
          </w:p>
          <w:p w14:paraId="41EC113F" w14:textId="77777777" w:rsidR="00C030EB" w:rsidRPr="00C030EB" w:rsidRDefault="00C030EB" w:rsidP="00D112B2">
            <w:pPr>
              <w:numPr>
                <w:ilvl w:val="1"/>
                <w:numId w:val="105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Поручительство третьих лиц;</w:t>
            </w:r>
          </w:p>
          <w:p w14:paraId="185E7FE5" w14:textId="77777777" w:rsidR="00C030EB" w:rsidRPr="00C030EB" w:rsidRDefault="00C030EB" w:rsidP="00D112B2">
            <w:pPr>
              <w:numPr>
                <w:ilvl w:val="1"/>
                <w:numId w:val="105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Банковская гарантия другого банка;</w:t>
            </w:r>
          </w:p>
          <w:p w14:paraId="7C5D3E24" w14:textId="77777777" w:rsidR="00C030EB" w:rsidRPr="00C030EB" w:rsidRDefault="00C030EB" w:rsidP="00D112B2">
            <w:pPr>
              <w:numPr>
                <w:ilvl w:val="1"/>
                <w:numId w:val="105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Государственная гарантия Российской Федерации.</w:t>
            </w:r>
          </w:p>
          <w:p w14:paraId="2025F5FF" w14:textId="77777777" w:rsidR="00C030EB" w:rsidRPr="00C030EB" w:rsidRDefault="00C030EB" w:rsidP="00C030EB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B5B087B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>Основные условия предоставления гарантии:</w:t>
            </w:r>
          </w:p>
          <w:p w14:paraId="1E615683" w14:textId="77777777" w:rsidR="00C030EB" w:rsidRPr="00C030EB" w:rsidRDefault="00C030EB" w:rsidP="00D112B2">
            <w:pPr>
              <w:numPr>
                <w:ilvl w:val="0"/>
                <w:numId w:val="106"/>
              </w:numPr>
              <w:shd w:val="clear" w:color="auto" w:fill="FFFFFF"/>
              <w:spacing w:after="270" w:line="27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Подписание и вступление в силу экспортного контракта, а также иных соглашений и разрешений, предусмотренных экспортным контрактом.</w:t>
            </w:r>
          </w:p>
          <w:p w14:paraId="1740B4F0" w14:textId="77777777" w:rsidR="00C030EB" w:rsidRPr="00C030EB" w:rsidRDefault="00C030EB" w:rsidP="00D112B2">
            <w:pPr>
              <w:numPr>
                <w:ilvl w:val="0"/>
                <w:numId w:val="106"/>
              </w:numPr>
              <w:shd w:val="clear" w:color="auto" w:fill="FFFFFF"/>
              <w:spacing w:after="270" w:line="27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Открытие счета экспортером (Принципалом) в АО РОСЭКСИМБАНК.</w:t>
            </w:r>
          </w:p>
          <w:p w14:paraId="286A0A65" w14:textId="77777777" w:rsidR="00C030EB" w:rsidRPr="00C030EB" w:rsidRDefault="00C030EB" w:rsidP="00D112B2">
            <w:pPr>
              <w:numPr>
                <w:ilvl w:val="0"/>
                <w:numId w:val="106"/>
              </w:numPr>
              <w:shd w:val="clear" w:color="auto" w:fill="FFFFFF"/>
              <w:spacing w:after="270" w:line="27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Открытие или перевод паспорта сделки в АО РОСЭКСИМБАНК по экспортному контракту, являющемуся предметом гарантии.</w:t>
            </w:r>
          </w:p>
          <w:p w14:paraId="071D88CE" w14:textId="77777777" w:rsidR="00C030EB" w:rsidRPr="00C030EB" w:rsidRDefault="00C030EB" w:rsidP="00D112B2">
            <w:pPr>
              <w:numPr>
                <w:ilvl w:val="0"/>
                <w:numId w:val="106"/>
              </w:numPr>
              <w:shd w:val="clear" w:color="auto" w:fill="FFFFFF"/>
              <w:spacing w:after="270" w:line="27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Уплата экспортером (Принципалом) комиссии за предоставление гарантии.</w:t>
            </w:r>
          </w:p>
        </w:tc>
        <w:tc>
          <w:tcPr>
            <w:tcW w:w="4677" w:type="dxa"/>
          </w:tcPr>
          <w:p w14:paraId="6F68667E" w14:textId="1330E856" w:rsidR="00A32E46" w:rsidRPr="00A32E46" w:rsidRDefault="00A32E46" w:rsidP="00D112B2">
            <w:pPr>
              <w:pStyle w:val="ad"/>
              <w:numPr>
                <w:ilvl w:val="0"/>
                <w:numId w:val="138"/>
              </w:numPr>
              <w:rPr>
                <w:rFonts w:cs="Times New Roman"/>
                <w:b/>
                <w:sz w:val="26"/>
                <w:szCs w:val="26"/>
              </w:rPr>
            </w:pPr>
            <w:r w:rsidRPr="00A32E46">
              <w:rPr>
                <w:rFonts w:cs="Times New Roman"/>
                <w:b/>
                <w:sz w:val="26"/>
                <w:szCs w:val="26"/>
              </w:rPr>
              <w:lastRenderedPageBreak/>
              <w:t>Кто может воспользоваться</w:t>
            </w:r>
          </w:p>
          <w:p w14:paraId="1315FE96" w14:textId="77777777" w:rsidR="00C030EB" w:rsidRPr="00C030EB" w:rsidRDefault="00C030EB" w:rsidP="00C030E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Компания – российский экспортер или производитель товаров или услуг.</w:t>
            </w:r>
          </w:p>
          <w:p w14:paraId="4DD4795D" w14:textId="77777777" w:rsidR="00C030EB" w:rsidRPr="00C030EB" w:rsidRDefault="00C030EB" w:rsidP="00C030E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B40B974" w14:textId="77777777" w:rsidR="00C030EB" w:rsidRPr="00C030EB" w:rsidRDefault="00C030EB" w:rsidP="00C030E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Доля российской составляющей (стоимости сырья, материалов, комплектующих, работ и услуг, произведенных на территории РФ) в общей стоимости экспортного контракта — не менее 30 %.</w:t>
            </w:r>
          </w:p>
        </w:tc>
        <w:tc>
          <w:tcPr>
            <w:tcW w:w="2348" w:type="dxa"/>
          </w:tcPr>
          <w:p w14:paraId="2D177AB9" w14:textId="77777777" w:rsidR="00C030EB" w:rsidRPr="00C030EB" w:rsidRDefault="00C030EB" w:rsidP="00A32E4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АО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Росэксимбанк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78CBCE1D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36" w:type="dxa"/>
          </w:tcPr>
          <w:p w14:paraId="0F8481E6" w14:textId="77777777" w:rsidR="005A2B78" w:rsidRPr="00C030EB" w:rsidRDefault="005A2B78" w:rsidP="005A2B78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Официальный сайт: </w:t>
            </w:r>
          </w:p>
          <w:p w14:paraId="697818BD" w14:textId="77777777" w:rsidR="005A2B78" w:rsidRPr="005A2B78" w:rsidRDefault="006E2106" w:rsidP="005A2B7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  <w:lang w:eastAsia="ru-RU"/>
              </w:rPr>
            </w:pPr>
            <w:hyperlink r:id="rId56" w:tgtFrame="_blank" w:history="1">
              <w:r w:rsidR="005A2B78" w:rsidRPr="005A2B78">
                <w:rPr>
                  <w:rFonts w:ascii="Times New Roman" w:eastAsia="Times New Roman" w:hAnsi="Times New Roman" w:cs="Times New Roman"/>
                  <w:color w:val="000000" w:themeColor="text1"/>
                  <w:sz w:val="26"/>
                  <w:szCs w:val="26"/>
                  <w:bdr w:val="none" w:sz="0" w:space="0" w:color="auto" w:frame="1"/>
                  <w:lang w:eastAsia="ru-RU"/>
                </w:rPr>
                <w:t>http://www.eximbank.ru/</w:t>
              </w:r>
            </w:hyperlink>
          </w:p>
          <w:p w14:paraId="3F59EFBD" w14:textId="77777777" w:rsidR="005A2B78" w:rsidRPr="00C030EB" w:rsidRDefault="005A2B78" w:rsidP="005A2B7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  <w:p w14:paraId="784F00C5" w14:textId="77777777" w:rsidR="005A2B78" w:rsidRPr="00C030EB" w:rsidRDefault="005A2B78" w:rsidP="005A2B7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09DD80FA" w14:textId="77777777" w:rsidR="005A2B78" w:rsidRPr="00C030EB" w:rsidRDefault="005A2B78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Адрес: 123610, Москва, Краснопресненская набережная, д.12, подъезд №9</w:t>
            </w:r>
          </w:p>
          <w:p w14:paraId="11A9B098" w14:textId="77777777" w:rsidR="005A2B78" w:rsidRPr="00C030EB" w:rsidRDefault="005A2B78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Телефон: +7 495 967-07-67 </w:t>
            </w:r>
          </w:p>
          <w:p w14:paraId="35E86C6B" w14:textId="77777777" w:rsidR="005A2B78" w:rsidRPr="00C030EB" w:rsidRDefault="005A2B78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Факс:+7 (495) 967-07-10</w:t>
            </w:r>
          </w:p>
          <w:p w14:paraId="30941D5D" w14:textId="77777777" w:rsidR="005A2B78" w:rsidRPr="00C030EB" w:rsidRDefault="005A2B78" w:rsidP="005A2B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5A2B7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57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mailbox@eximbank.ru</w:t>
              </w:r>
            </w:hyperlink>
          </w:p>
          <w:p w14:paraId="2975E210" w14:textId="1B4A6154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030EB" w:rsidRPr="00C030EB" w14:paraId="5BA365FB" w14:textId="77777777" w:rsidTr="00C030EB">
        <w:trPr>
          <w:trHeight w:val="5164"/>
        </w:trPr>
        <w:tc>
          <w:tcPr>
            <w:tcW w:w="15559" w:type="dxa"/>
            <w:gridSpan w:val="4"/>
          </w:tcPr>
          <w:p w14:paraId="62225F00" w14:textId="77777777" w:rsidR="00C030EB" w:rsidRPr="00C030EB" w:rsidRDefault="00C030EB" w:rsidP="00C030EB">
            <w:pPr>
              <w:jc w:val="center"/>
            </w:pPr>
            <w:r w:rsidRPr="00C030EB">
              <w:rPr>
                <w:noProof/>
                <w:lang w:eastAsia="ru-RU"/>
              </w:rPr>
              <w:lastRenderedPageBreak/>
              <w:drawing>
                <wp:inline distT="0" distB="0" distL="0" distR="0" wp14:anchorId="41E3AB6C" wp14:editId="5634144B">
                  <wp:extent cx="8643505" cy="3189768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2793" cy="3193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8C2600" w14:textId="77777777" w:rsidR="00C030EB" w:rsidRPr="00C030EB" w:rsidRDefault="00C030EB" w:rsidP="00C030EB"/>
    <w:p w14:paraId="699AA357" w14:textId="77777777" w:rsidR="00C030EB" w:rsidRPr="00C030EB" w:rsidRDefault="00C030EB" w:rsidP="00C030EB">
      <w:pPr>
        <w:keepNext/>
        <w:keepLines/>
        <w:tabs>
          <w:tab w:val="left" w:pos="7513"/>
        </w:tabs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21" w:name="_Toc467058284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>1.4.3. Гарантия надлежащего исполнения обязательств по экспортному контракту</w:t>
      </w:r>
      <w:bookmarkEnd w:id="21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348"/>
        <w:gridCol w:w="3336"/>
      </w:tblGrid>
      <w:tr w:rsidR="00C030EB" w:rsidRPr="00C030EB" w14:paraId="563C0D8E" w14:textId="77777777" w:rsidTr="00A32E46">
        <w:trPr>
          <w:trHeight w:val="1423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6C793C89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02143E3F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348" w:type="dxa"/>
            <w:shd w:val="clear" w:color="auto" w:fill="DAEEF3" w:themeFill="accent5" w:themeFillTint="33"/>
            <w:vAlign w:val="center"/>
          </w:tcPr>
          <w:p w14:paraId="5DA4AEB5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336" w:type="dxa"/>
            <w:shd w:val="clear" w:color="auto" w:fill="DAEEF3" w:themeFill="accent5" w:themeFillTint="33"/>
            <w:vAlign w:val="center"/>
          </w:tcPr>
          <w:p w14:paraId="11CF3BF6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1B15298E" w14:textId="77777777" w:rsidTr="00C030EB">
        <w:tc>
          <w:tcPr>
            <w:tcW w:w="5198" w:type="dxa"/>
          </w:tcPr>
          <w:p w14:paraId="58E0DB79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Продуктовое предложение направлено на обеспечение конкурентных преимуществ национального экспортера в части возможности предоставления иностранным покупателям банковских гарантий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надлежащего исполнения экспортером (Принципалом) своих обязательств по Экспортным контрактам. </w:t>
            </w:r>
          </w:p>
          <w:p w14:paraId="45509775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0BC626C" w14:textId="77777777" w:rsidR="00A32E46" w:rsidRDefault="00A32E46" w:rsidP="00A32E4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Базовые условия:</w:t>
            </w:r>
          </w:p>
          <w:p w14:paraId="0F3A0A92" w14:textId="56188207" w:rsidR="00C030EB" w:rsidRPr="00A32E46" w:rsidRDefault="00C030EB" w:rsidP="00A32E4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Размер гарантии – определяется исходя из заключенного экспортного контракта и с учетом финансового состояния экспортера (Принципала).</w:t>
            </w:r>
          </w:p>
          <w:p w14:paraId="40B443DA" w14:textId="5C8F437E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Валюта гарантии – российский рубль (RUB) или валюта экспортного контракта.</w:t>
            </w:r>
          </w:p>
          <w:p w14:paraId="5E9BE09A" w14:textId="05413A9D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Срок гарантии определяется в соответствии с условиями структурирования сделки и не может превышать сроков исполнения соответствующих обязательств экспортёра (Принципала), установленных в Экспортном контракте более чем на 1 месяц.</w:t>
            </w:r>
          </w:p>
          <w:p w14:paraId="1D046F0E" w14:textId="32723F79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Обеспечение по гарантии: </w:t>
            </w:r>
          </w:p>
          <w:p w14:paraId="4E253045" w14:textId="77777777" w:rsidR="00C030EB" w:rsidRPr="00C030EB" w:rsidRDefault="00C030EB" w:rsidP="00D112B2">
            <w:pPr>
              <w:numPr>
                <w:ilvl w:val="0"/>
                <w:numId w:val="107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Вексель, денежные </w:t>
            </w:r>
            <w:proofErr w:type="gram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средства</w:t>
            </w:r>
            <w:proofErr w:type="gram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размещенные в АО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Росэксимбанк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 в качестве обеспечения по гарантии;</w:t>
            </w:r>
          </w:p>
          <w:p w14:paraId="03B9AC26" w14:textId="77777777" w:rsidR="00C030EB" w:rsidRPr="00C030EB" w:rsidRDefault="00C030EB" w:rsidP="00D112B2">
            <w:pPr>
              <w:numPr>
                <w:ilvl w:val="0"/>
                <w:numId w:val="107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Поручительство собственников Принципала;</w:t>
            </w:r>
          </w:p>
          <w:p w14:paraId="050DE28F" w14:textId="77777777" w:rsidR="00C030EB" w:rsidRPr="00C030EB" w:rsidRDefault="00C030EB" w:rsidP="00D112B2">
            <w:pPr>
              <w:numPr>
                <w:ilvl w:val="0"/>
                <w:numId w:val="107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Залог недвижимого и недвижимого имущества Принципала или третьих лиц;</w:t>
            </w:r>
          </w:p>
          <w:p w14:paraId="00B936A2" w14:textId="77777777" w:rsidR="00C030EB" w:rsidRPr="00C030EB" w:rsidRDefault="00C030EB" w:rsidP="00D112B2">
            <w:pPr>
              <w:numPr>
                <w:ilvl w:val="0"/>
                <w:numId w:val="107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Залог акций/долей Принципала или иных участников сделки/проекта;</w:t>
            </w:r>
          </w:p>
          <w:p w14:paraId="5C719E8C" w14:textId="77777777" w:rsidR="00C030EB" w:rsidRPr="00C030EB" w:rsidRDefault="00C030EB" w:rsidP="00D112B2">
            <w:pPr>
              <w:numPr>
                <w:ilvl w:val="0"/>
                <w:numId w:val="107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Поручительство третьих лиц;</w:t>
            </w:r>
          </w:p>
          <w:p w14:paraId="0DDC3575" w14:textId="77777777" w:rsidR="00C030EB" w:rsidRPr="00C030EB" w:rsidRDefault="00C030EB" w:rsidP="00D112B2">
            <w:pPr>
              <w:numPr>
                <w:ilvl w:val="0"/>
                <w:numId w:val="107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Банковская гарантия другого банка;</w:t>
            </w:r>
          </w:p>
          <w:p w14:paraId="53FB8B37" w14:textId="77777777" w:rsidR="00C030EB" w:rsidRPr="00C030EB" w:rsidRDefault="00C030EB" w:rsidP="00D112B2">
            <w:pPr>
              <w:numPr>
                <w:ilvl w:val="0"/>
                <w:numId w:val="107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Государственная гарантия Российской Федерации.</w:t>
            </w:r>
          </w:p>
          <w:p w14:paraId="7418A248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016942C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Основные условия предоставления гарантии:</w:t>
            </w:r>
          </w:p>
          <w:p w14:paraId="2D3F4B1B" w14:textId="56963A39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Подписание и вступление в силу экспортного контракта, а также иных соглашений и разрешений, предусмотренных экспортным контрактом;</w:t>
            </w:r>
          </w:p>
          <w:p w14:paraId="70310CAB" w14:textId="5C44903F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Открытие счета экспортером (Принципалом) в АО РОСЭКСИМБАНК;</w:t>
            </w:r>
          </w:p>
          <w:p w14:paraId="24BFEF5D" w14:textId="41E6DD4B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Открытие или перевод паспорта сделки в АО РОСЭКСИМБАНК по экспортному контракту, являющемуся предметом гарантии;</w:t>
            </w:r>
          </w:p>
          <w:p w14:paraId="724E8458" w14:textId="50C461E2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Уплата экспортером (Принципалом) комиссии за предоставление гарантии.</w:t>
            </w:r>
          </w:p>
        </w:tc>
        <w:tc>
          <w:tcPr>
            <w:tcW w:w="4677" w:type="dxa"/>
          </w:tcPr>
          <w:p w14:paraId="35BEDD91" w14:textId="7646CC5A" w:rsidR="00A32E46" w:rsidRPr="00A32E46" w:rsidRDefault="00A32E46" w:rsidP="00D112B2">
            <w:pPr>
              <w:pStyle w:val="ad"/>
              <w:numPr>
                <w:ilvl w:val="0"/>
                <w:numId w:val="139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A32E46">
              <w:rPr>
                <w:rFonts w:cs="Times New Roman"/>
                <w:b/>
                <w:sz w:val="26"/>
                <w:szCs w:val="26"/>
              </w:rPr>
              <w:lastRenderedPageBreak/>
              <w:t>Кто может воспользоваться</w:t>
            </w:r>
          </w:p>
          <w:p w14:paraId="493821B3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Компания – российский экспортер или производитель товаров или услуг.</w:t>
            </w:r>
          </w:p>
          <w:p w14:paraId="0971A214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76388C5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Доля российской составляющей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(стоимости сырья, материалов, комплектующих, работ и услуг, произведенных на территории РФ) в общей стоимости экспортного контракта — не менее 30 %.</w:t>
            </w:r>
          </w:p>
        </w:tc>
        <w:tc>
          <w:tcPr>
            <w:tcW w:w="2348" w:type="dxa"/>
          </w:tcPr>
          <w:p w14:paraId="7082CD8C" w14:textId="77777777" w:rsidR="00C030EB" w:rsidRPr="00C030EB" w:rsidRDefault="00C030EB" w:rsidP="00A32E4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АО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Росэксимбанк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651467D9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36" w:type="dxa"/>
          </w:tcPr>
          <w:p w14:paraId="0BA395BE" w14:textId="77777777" w:rsidR="005A2B78" w:rsidRPr="00C030EB" w:rsidRDefault="005A2B78" w:rsidP="00A32E46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Официальный сайт: </w:t>
            </w:r>
          </w:p>
          <w:p w14:paraId="1DB46182" w14:textId="77777777" w:rsidR="005A2B78" w:rsidRPr="005A2B78" w:rsidRDefault="006E2106" w:rsidP="00A32E4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  <w:lang w:eastAsia="ru-RU"/>
              </w:rPr>
            </w:pPr>
            <w:hyperlink r:id="rId59" w:tgtFrame="_blank" w:history="1">
              <w:r w:rsidR="005A2B78" w:rsidRPr="005A2B78">
                <w:rPr>
                  <w:rFonts w:ascii="Times New Roman" w:eastAsia="Times New Roman" w:hAnsi="Times New Roman" w:cs="Times New Roman"/>
                  <w:color w:val="000000" w:themeColor="text1"/>
                  <w:sz w:val="26"/>
                  <w:szCs w:val="26"/>
                  <w:bdr w:val="none" w:sz="0" w:space="0" w:color="auto" w:frame="1"/>
                  <w:lang w:eastAsia="ru-RU"/>
                </w:rPr>
                <w:t>http://www.eximbank.ru/</w:t>
              </w:r>
            </w:hyperlink>
          </w:p>
          <w:p w14:paraId="2C0D76A5" w14:textId="77777777" w:rsidR="005A2B78" w:rsidRPr="00C030EB" w:rsidRDefault="005A2B78" w:rsidP="00A32E4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  <w:p w14:paraId="1B8D572F" w14:textId="77777777" w:rsidR="005A2B78" w:rsidRPr="00C030EB" w:rsidRDefault="005A2B78" w:rsidP="00A32E4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1856653E" w14:textId="77777777" w:rsidR="005A2B78" w:rsidRPr="00C030EB" w:rsidRDefault="005A2B78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Адрес: 123610, Москва,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Краснопресненская набережная, д.12, подъезд №9</w:t>
            </w:r>
          </w:p>
          <w:p w14:paraId="4576B3B8" w14:textId="77777777" w:rsidR="005A2B78" w:rsidRPr="00C030EB" w:rsidRDefault="005A2B78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Телефон: +7 495 967-07-67 </w:t>
            </w:r>
          </w:p>
          <w:p w14:paraId="75D97C85" w14:textId="77777777" w:rsidR="005A2B78" w:rsidRPr="00C030EB" w:rsidRDefault="005A2B78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Факс:+7 (495) 967-07-10</w:t>
            </w:r>
          </w:p>
          <w:p w14:paraId="338B02FD" w14:textId="77777777" w:rsidR="005A2B78" w:rsidRPr="00C030EB" w:rsidRDefault="005A2B78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5A2B7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60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mailbox@eximbank.ru</w:t>
              </w:r>
            </w:hyperlink>
          </w:p>
          <w:p w14:paraId="3A2791E7" w14:textId="3D37401E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030EB" w:rsidRPr="00C030EB" w14:paraId="7DEA1C31" w14:textId="77777777" w:rsidTr="00C030EB">
        <w:trPr>
          <w:trHeight w:val="5268"/>
        </w:trPr>
        <w:tc>
          <w:tcPr>
            <w:tcW w:w="15559" w:type="dxa"/>
            <w:gridSpan w:val="4"/>
          </w:tcPr>
          <w:p w14:paraId="15E7EFE0" w14:textId="77777777" w:rsidR="00C030EB" w:rsidRPr="00C030EB" w:rsidRDefault="00C030EB" w:rsidP="00C030EB">
            <w:pPr>
              <w:jc w:val="center"/>
            </w:pPr>
            <w:r w:rsidRPr="00C030EB">
              <w:rPr>
                <w:noProof/>
                <w:lang w:eastAsia="ru-RU"/>
              </w:rPr>
              <w:lastRenderedPageBreak/>
              <w:drawing>
                <wp:inline distT="0" distB="0" distL="0" distR="0" wp14:anchorId="26FB54B8" wp14:editId="12EDD7A9">
                  <wp:extent cx="8941981" cy="330354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979" cy="330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A2E9E" w14:textId="77777777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22" w:name="_Toc467058285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>1.4.4. Гарантия платежа</w:t>
      </w:r>
      <w:bookmarkEnd w:id="22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348"/>
        <w:gridCol w:w="3336"/>
      </w:tblGrid>
      <w:tr w:rsidR="00C030EB" w:rsidRPr="00C030EB" w14:paraId="5839C4CC" w14:textId="77777777" w:rsidTr="00C030EB">
        <w:trPr>
          <w:trHeight w:val="188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74BB4913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4FEF4A66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348" w:type="dxa"/>
            <w:shd w:val="clear" w:color="auto" w:fill="DAEEF3" w:themeFill="accent5" w:themeFillTint="33"/>
            <w:vAlign w:val="center"/>
          </w:tcPr>
          <w:p w14:paraId="2A06057F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336" w:type="dxa"/>
            <w:shd w:val="clear" w:color="auto" w:fill="DAEEF3" w:themeFill="accent5" w:themeFillTint="33"/>
            <w:vAlign w:val="center"/>
          </w:tcPr>
          <w:p w14:paraId="440D95D4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10BF6193" w14:textId="77777777" w:rsidTr="00C030EB">
        <w:trPr>
          <w:trHeight w:val="188"/>
        </w:trPr>
        <w:tc>
          <w:tcPr>
            <w:tcW w:w="5198" w:type="dxa"/>
          </w:tcPr>
          <w:p w14:paraId="3B3FBDB2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Продуктовое предложение связанно с обеспечением платежных обязательств экспортера (Принципала) перед контрагентом (Бенефициаром) по договору поставки товаров, оказания услуг, выполнения работ, заключение которого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обусловлено исполнением Экспортного контракта.</w:t>
            </w:r>
          </w:p>
          <w:p w14:paraId="175D2B9C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C5EC042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Базовые условия:</w:t>
            </w:r>
          </w:p>
          <w:p w14:paraId="0A0293D9" w14:textId="77777777" w:rsidR="00C030EB" w:rsidRPr="00C030EB" w:rsidRDefault="00C030EB" w:rsidP="00D112B2">
            <w:pPr>
              <w:numPr>
                <w:ilvl w:val="0"/>
                <w:numId w:val="113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Размер гарантии определяется исходя из заключенного Контракта и с учетом финансового состояния экспортера (Принципала).</w:t>
            </w:r>
          </w:p>
          <w:p w14:paraId="1FEEA6A7" w14:textId="77777777" w:rsidR="00C030EB" w:rsidRPr="00C030EB" w:rsidRDefault="00C030EB" w:rsidP="00D112B2">
            <w:pPr>
              <w:numPr>
                <w:ilvl w:val="0"/>
                <w:numId w:val="113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Валюта гарантии – Российский рубль (RUB) или валюта Контракта.</w:t>
            </w:r>
          </w:p>
          <w:p w14:paraId="217C1EB3" w14:textId="77777777" w:rsidR="00C030EB" w:rsidRPr="00C030EB" w:rsidRDefault="00C030EB" w:rsidP="00D112B2">
            <w:pPr>
              <w:numPr>
                <w:ilvl w:val="0"/>
                <w:numId w:val="113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Срок гарантии определяется условиями Контракта и структурирования сделки.</w:t>
            </w:r>
          </w:p>
          <w:p w14:paraId="31B27E30" w14:textId="77777777" w:rsidR="00C030EB" w:rsidRPr="00C030EB" w:rsidRDefault="00C030EB" w:rsidP="00D112B2">
            <w:pPr>
              <w:numPr>
                <w:ilvl w:val="0"/>
                <w:numId w:val="113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Обеспечение по гарантии: </w:t>
            </w:r>
          </w:p>
          <w:p w14:paraId="279FC404" w14:textId="77777777" w:rsidR="00C030EB" w:rsidRPr="00C030EB" w:rsidRDefault="00C030EB" w:rsidP="00D112B2">
            <w:pPr>
              <w:numPr>
                <w:ilvl w:val="0"/>
                <w:numId w:val="114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Вексель, денежные </w:t>
            </w:r>
            <w:proofErr w:type="gram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средства</w:t>
            </w:r>
            <w:proofErr w:type="gram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размещенные в АО РОСЭКСИМБАНК в качестве обеспечения по гарантии;</w:t>
            </w:r>
          </w:p>
          <w:p w14:paraId="372F995B" w14:textId="77777777" w:rsidR="00C030EB" w:rsidRPr="00C030EB" w:rsidRDefault="00C030EB" w:rsidP="00D112B2">
            <w:pPr>
              <w:numPr>
                <w:ilvl w:val="0"/>
                <w:numId w:val="114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Поручительство собственников Принципала;</w:t>
            </w:r>
          </w:p>
          <w:p w14:paraId="381B11F9" w14:textId="77777777" w:rsidR="00C030EB" w:rsidRPr="00C030EB" w:rsidRDefault="00C030EB" w:rsidP="00D112B2">
            <w:pPr>
              <w:numPr>
                <w:ilvl w:val="0"/>
                <w:numId w:val="114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Залог движимого и недвижимого имущества Принципала или третьих лиц;</w:t>
            </w:r>
          </w:p>
          <w:p w14:paraId="018D561A" w14:textId="77777777" w:rsidR="00C030EB" w:rsidRPr="00C030EB" w:rsidRDefault="00C030EB" w:rsidP="00D112B2">
            <w:pPr>
              <w:numPr>
                <w:ilvl w:val="0"/>
                <w:numId w:val="114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Залог акций/долей Принципала или иных участников сделки/проекта;</w:t>
            </w:r>
          </w:p>
          <w:p w14:paraId="262CD25A" w14:textId="77777777" w:rsidR="00C030EB" w:rsidRPr="00C030EB" w:rsidRDefault="00C030EB" w:rsidP="00D112B2">
            <w:pPr>
              <w:numPr>
                <w:ilvl w:val="0"/>
                <w:numId w:val="114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Поручительство третьих лиц;</w:t>
            </w:r>
          </w:p>
          <w:p w14:paraId="208E954C" w14:textId="77777777" w:rsidR="00C030EB" w:rsidRPr="00C030EB" w:rsidRDefault="00C030EB" w:rsidP="00D112B2">
            <w:pPr>
              <w:numPr>
                <w:ilvl w:val="0"/>
                <w:numId w:val="114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Банковская гарантия другого банка.</w:t>
            </w:r>
          </w:p>
          <w:p w14:paraId="19025858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A03EDFE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Основные условия предоставления гарантии:</w:t>
            </w:r>
          </w:p>
          <w:p w14:paraId="53CDE614" w14:textId="77777777" w:rsidR="00C030EB" w:rsidRPr="00C030EB" w:rsidRDefault="00C030EB" w:rsidP="00D112B2">
            <w:pPr>
              <w:numPr>
                <w:ilvl w:val="0"/>
                <w:numId w:val="115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Подписание и вступление в силу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экспортного контракта, а также иных соглашений и разрешений, предусмотренных экспортным контрактом;</w:t>
            </w:r>
          </w:p>
          <w:p w14:paraId="1D006353" w14:textId="77777777" w:rsidR="00C030EB" w:rsidRPr="00C030EB" w:rsidRDefault="00C030EB" w:rsidP="00D112B2">
            <w:pPr>
              <w:numPr>
                <w:ilvl w:val="0"/>
                <w:numId w:val="115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Открытие счета экспортером (Принципалом) в АО РОСЭКСИМБАНК;</w:t>
            </w:r>
          </w:p>
          <w:p w14:paraId="32EF1F0D" w14:textId="77777777" w:rsidR="00C030EB" w:rsidRPr="00C030EB" w:rsidRDefault="00C030EB" w:rsidP="00D112B2">
            <w:pPr>
              <w:numPr>
                <w:ilvl w:val="0"/>
                <w:numId w:val="115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Открытие или перевод паспорта сделки в АО РОСЭКСИМБАНК по Контракту, являющемуся предметом гарантии (в случае, если это импортный контракт, а не соглашение между российскими резидентами);</w:t>
            </w:r>
          </w:p>
          <w:p w14:paraId="1A86FC88" w14:textId="77777777" w:rsidR="00C030EB" w:rsidRPr="00C030EB" w:rsidRDefault="00C030EB" w:rsidP="00D112B2">
            <w:pPr>
              <w:numPr>
                <w:ilvl w:val="0"/>
                <w:numId w:val="115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Уплата экспортером (Принципалом) комиссии за предоставление гарантии;</w:t>
            </w:r>
          </w:p>
          <w:p w14:paraId="4792B9D5" w14:textId="77777777" w:rsidR="00C030EB" w:rsidRPr="00C030EB" w:rsidRDefault="00C030EB" w:rsidP="00D112B2">
            <w:pPr>
              <w:numPr>
                <w:ilvl w:val="0"/>
                <w:numId w:val="115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Расчеты по Контрактам, обеспеченным банковскими гарантиями АО РОСЭКСИМБАНК экспортер (Принципал) проводит через расчетный счет, открытый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br/>
              <w:t>в АО РОСЭКСИМБАНК.</w:t>
            </w:r>
          </w:p>
        </w:tc>
        <w:tc>
          <w:tcPr>
            <w:tcW w:w="4677" w:type="dxa"/>
          </w:tcPr>
          <w:p w14:paraId="18EBFA90" w14:textId="2FF82986" w:rsidR="00A32E46" w:rsidRPr="00A32E46" w:rsidRDefault="00A32E46" w:rsidP="00D112B2">
            <w:pPr>
              <w:pStyle w:val="ad"/>
              <w:numPr>
                <w:ilvl w:val="0"/>
                <w:numId w:val="140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A32E46">
              <w:rPr>
                <w:rFonts w:cs="Times New Roman"/>
                <w:b/>
                <w:sz w:val="26"/>
                <w:szCs w:val="26"/>
              </w:rPr>
              <w:lastRenderedPageBreak/>
              <w:t>Кто может воспользоваться</w:t>
            </w:r>
          </w:p>
          <w:p w14:paraId="62F004B5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Компания – российский экспортер или производитель товаров или услуг.</w:t>
            </w:r>
          </w:p>
          <w:p w14:paraId="2CF175E9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6454389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Доля российской составляющей (стоимости сырья, материалов,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комплектующих, работ и услуг, произведенных на территории РФ) в общей стоимости экспортного контракта — не менее 30 %.</w:t>
            </w:r>
          </w:p>
        </w:tc>
        <w:tc>
          <w:tcPr>
            <w:tcW w:w="2348" w:type="dxa"/>
          </w:tcPr>
          <w:p w14:paraId="6A3CBB14" w14:textId="77777777" w:rsidR="00C030EB" w:rsidRPr="00C030EB" w:rsidRDefault="00C030EB" w:rsidP="00A32E4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АО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Росэксимбанк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36E1E614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36" w:type="dxa"/>
          </w:tcPr>
          <w:p w14:paraId="18372DF3" w14:textId="77777777" w:rsidR="005A2B78" w:rsidRPr="00C030EB" w:rsidRDefault="005A2B78" w:rsidP="00A32E46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Официальный сайт: </w:t>
            </w:r>
          </w:p>
          <w:p w14:paraId="17EA6F43" w14:textId="77777777" w:rsidR="005A2B78" w:rsidRPr="005A2B78" w:rsidRDefault="006E2106" w:rsidP="00A32E4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  <w:lang w:eastAsia="ru-RU"/>
              </w:rPr>
            </w:pPr>
            <w:hyperlink r:id="rId62" w:tgtFrame="_blank" w:history="1">
              <w:r w:rsidR="005A2B78" w:rsidRPr="005A2B78">
                <w:rPr>
                  <w:rFonts w:ascii="Times New Roman" w:eastAsia="Times New Roman" w:hAnsi="Times New Roman" w:cs="Times New Roman"/>
                  <w:color w:val="000000" w:themeColor="text1"/>
                  <w:sz w:val="26"/>
                  <w:szCs w:val="26"/>
                  <w:bdr w:val="none" w:sz="0" w:space="0" w:color="auto" w:frame="1"/>
                  <w:lang w:eastAsia="ru-RU"/>
                </w:rPr>
                <w:t>http://www.eximbank.ru/</w:t>
              </w:r>
            </w:hyperlink>
          </w:p>
          <w:p w14:paraId="17BB28B8" w14:textId="77777777" w:rsidR="005A2B78" w:rsidRPr="00C030EB" w:rsidRDefault="005A2B78" w:rsidP="00A32E4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  <w:p w14:paraId="0215EA59" w14:textId="77777777" w:rsidR="005A2B78" w:rsidRPr="00C030EB" w:rsidRDefault="005A2B78" w:rsidP="00A32E4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1DCC0118" w14:textId="77777777" w:rsidR="005A2B78" w:rsidRPr="00C030EB" w:rsidRDefault="005A2B78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Адрес: 123610, Москва, Краснопресненская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набережная, д.12, подъезд №9</w:t>
            </w:r>
          </w:p>
          <w:p w14:paraId="3652C85E" w14:textId="77777777" w:rsidR="005A2B78" w:rsidRPr="00C030EB" w:rsidRDefault="005A2B78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Телефон: +7 495 967-07-67 </w:t>
            </w:r>
          </w:p>
          <w:p w14:paraId="20DD960B" w14:textId="77777777" w:rsidR="005A2B78" w:rsidRPr="00C030EB" w:rsidRDefault="005A2B78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Факс:+7 (495) 967-07-10</w:t>
            </w:r>
          </w:p>
          <w:p w14:paraId="6FD1D9F1" w14:textId="77777777" w:rsidR="005A2B78" w:rsidRPr="00C030EB" w:rsidRDefault="005A2B78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5A2B7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63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mailbox@eximbank.ru</w:t>
              </w:r>
            </w:hyperlink>
          </w:p>
          <w:p w14:paraId="2F4BF9EA" w14:textId="76FE635F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030EB" w:rsidRPr="00C030EB" w14:paraId="6E1486BC" w14:textId="77777777" w:rsidTr="00C030EB">
        <w:trPr>
          <w:trHeight w:val="5951"/>
        </w:trPr>
        <w:tc>
          <w:tcPr>
            <w:tcW w:w="15559" w:type="dxa"/>
            <w:gridSpan w:val="4"/>
          </w:tcPr>
          <w:p w14:paraId="190EF688" w14:textId="77777777" w:rsidR="00C030EB" w:rsidRPr="00C030EB" w:rsidRDefault="00C030EB" w:rsidP="00C030EB">
            <w:pPr>
              <w:jc w:val="center"/>
            </w:pPr>
            <w:r w:rsidRPr="00C030EB">
              <w:rPr>
                <w:noProof/>
                <w:lang w:eastAsia="ru-RU"/>
              </w:rPr>
              <w:lastRenderedPageBreak/>
              <w:drawing>
                <wp:inline distT="0" distB="0" distL="0" distR="0" wp14:anchorId="49772671" wp14:editId="7B0A91CB">
                  <wp:extent cx="8835656" cy="3710762"/>
                  <wp:effectExtent l="0" t="0" r="381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1839" cy="3721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5376C" w14:textId="77777777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23" w:name="_Toc467058286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>1.4.5. Гарантийная поддержка экспорта</w:t>
      </w:r>
      <w:bookmarkEnd w:id="23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453"/>
        <w:gridCol w:w="3231"/>
      </w:tblGrid>
      <w:tr w:rsidR="00C030EB" w:rsidRPr="00C030EB" w14:paraId="4FB1A6F0" w14:textId="77777777" w:rsidTr="00C030EB">
        <w:trPr>
          <w:trHeight w:val="188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289BEF9F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014461E2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453" w:type="dxa"/>
            <w:shd w:val="clear" w:color="auto" w:fill="DAEEF3" w:themeFill="accent5" w:themeFillTint="33"/>
            <w:vAlign w:val="center"/>
          </w:tcPr>
          <w:p w14:paraId="376BDAA4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231" w:type="dxa"/>
            <w:shd w:val="clear" w:color="auto" w:fill="DAEEF3" w:themeFill="accent5" w:themeFillTint="33"/>
            <w:vAlign w:val="center"/>
          </w:tcPr>
          <w:p w14:paraId="3FAFA09E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1CBAB81E" w14:textId="77777777" w:rsidTr="00C030EB">
        <w:trPr>
          <w:trHeight w:val="188"/>
        </w:trPr>
        <w:tc>
          <w:tcPr>
            <w:tcW w:w="5198" w:type="dxa"/>
          </w:tcPr>
          <w:p w14:paraId="6D5E2159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Гарантийная поддержка российских экспортеров российской продукции (товаров, работ и услуг).</w:t>
            </w:r>
          </w:p>
          <w:p w14:paraId="4F323D35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562E70E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Продуктовый ряд гарантийных продуктов Внешэкономбанка включает в себя:</w:t>
            </w:r>
          </w:p>
          <w:p w14:paraId="4E46E4E5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ab/>
              <w:t>гарантии возврата аванса;</w:t>
            </w:r>
          </w:p>
          <w:p w14:paraId="10C7F2BF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ab/>
              <w:t>гарантии надлежащего исполнения;</w:t>
            </w:r>
          </w:p>
          <w:p w14:paraId="61B83CC9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ab/>
              <w:t>тендерные гарантии;</w:t>
            </w:r>
          </w:p>
          <w:p w14:paraId="7400DC15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ab/>
              <w:t>гарантии платежа;</w:t>
            </w:r>
          </w:p>
          <w:p w14:paraId="60081580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гарантии в форме аккредитива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Stand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by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(резервного аккредитива);</w:t>
            </w:r>
          </w:p>
          <w:p w14:paraId="312DC3B7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контргарантии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в обеспечение любых видов прямых гарантий других банков (российских и иностранных) — возврата аванса, надлежащего исполнения, тендерных и др.;</w:t>
            </w:r>
          </w:p>
          <w:p w14:paraId="43BA12C1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ab/>
              <w:t>гарантии возврата возмещенного НДС, гарантия в пользу таможни.</w:t>
            </w:r>
          </w:p>
          <w:p w14:paraId="546E56B2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800C9AD" w14:textId="77777777" w:rsidR="00C030EB" w:rsidRPr="00C030EB" w:rsidRDefault="00C030EB" w:rsidP="00A32E4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Внешэкономбанк при осуществлении гарантийной поддержки экспортных контрактов российских компаний сотрудничает с контрагентами по всему миру. Прямые гарантии Внешэкономбанка принимаются многими иностранными контрагентами всего мира.</w:t>
            </w:r>
          </w:p>
        </w:tc>
        <w:tc>
          <w:tcPr>
            <w:tcW w:w="4677" w:type="dxa"/>
          </w:tcPr>
          <w:p w14:paraId="4145B19D" w14:textId="77777777" w:rsidR="00C030EB" w:rsidRPr="003C7475" w:rsidRDefault="00C030EB" w:rsidP="00D112B2">
            <w:pPr>
              <w:pStyle w:val="ad"/>
              <w:numPr>
                <w:ilvl w:val="3"/>
                <w:numId w:val="141"/>
              </w:numPr>
              <w:ind w:left="756" w:hanging="284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3C7475">
              <w:rPr>
                <w:rFonts w:cs="Times New Roman"/>
                <w:b/>
                <w:sz w:val="26"/>
                <w:szCs w:val="26"/>
              </w:rPr>
              <w:lastRenderedPageBreak/>
              <w:t>Критерии отбора:</w:t>
            </w:r>
          </w:p>
          <w:p w14:paraId="29BB9D9E" w14:textId="77777777" w:rsidR="00C030EB" w:rsidRPr="00C030EB" w:rsidRDefault="00C030EB" w:rsidP="00D112B2">
            <w:pPr>
              <w:numPr>
                <w:ilvl w:val="0"/>
                <w:numId w:val="104"/>
              </w:numPr>
              <w:ind w:left="47" w:firstLine="31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компании, реализующие инвестиционные проекты стоимостью более 2 млрд. руб. (для проектов,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направленных на развитие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монопрофильных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муниципальных образований – 1 млрд. руб.) со сроком окупаемости более 5 лет; </w:t>
            </w:r>
          </w:p>
          <w:p w14:paraId="1D9A781D" w14:textId="77777777" w:rsidR="00C030EB" w:rsidRPr="00C030EB" w:rsidRDefault="00C030EB" w:rsidP="00D112B2">
            <w:pPr>
              <w:numPr>
                <w:ilvl w:val="0"/>
                <w:numId w:val="104"/>
              </w:numPr>
              <w:ind w:left="47" w:firstLine="31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минимальный размер участия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ВЭБа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- 1 млрд. руб. (для проектов, направленных на развитие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монопрофильных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муниципальных образований – 0,5 млрд. рублей).</w:t>
            </w:r>
          </w:p>
          <w:p w14:paraId="49FEAF7A" w14:textId="77777777" w:rsidR="00C030EB" w:rsidRPr="00C030EB" w:rsidRDefault="00C030EB" w:rsidP="009D6060"/>
        </w:tc>
        <w:tc>
          <w:tcPr>
            <w:tcW w:w="2453" w:type="dxa"/>
          </w:tcPr>
          <w:p w14:paraId="4A9EA4F9" w14:textId="6204DF22" w:rsidR="00C030EB" w:rsidRPr="00C030EB" w:rsidRDefault="00AB4FA7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Внешэкономбанк</w:t>
            </w:r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432BD380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1" w:type="dxa"/>
          </w:tcPr>
          <w:p w14:paraId="035DB6B0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Официальный сайт:</w:t>
            </w:r>
          </w:p>
          <w:p w14:paraId="3D36219B" w14:textId="77777777" w:rsidR="00C030EB" w:rsidRPr="00C030EB" w:rsidRDefault="006E2106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65" w:history="1">
              <w:r w:rsidR="00C030EB"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http://www.veb.ru/</w:t>
              </w:r>
            </w:hyperlink>
          </w:p>
          <w:p w14:paraId="60B3FC77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3E9542B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594EE7E3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Адрес: пр-т Академика Сахарова, 9, Москва, ГСП-6, 107996, Россия</w:t>
            </w:r>
          </w:p>
          <w:p w14:paraId="4322C974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Справочная банка: +7 (495) 721-18-63</w:t>
            </w:r>
          </w:p>
          <w:p w14:paraId="289746C0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 +7 (495) 721-92-91</w:t>
            </w:r>
          </w:p>
          <w:p w14:paraId="4E8204E6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Электронная почта: </w:t>
            </w:r>
            <w:hyperlink r:id="rId66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info</w:t>
              </w:r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@</w:t>
              </w:r>
              <w:proofErr w:type="spellStart"/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veb</w:t>
              </w:r>
              <w:proofErr w:type="spellEnd"/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.</w:t>
              </w:r>
              <w:proofErr w:type="spellStart"/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ru</w:t>
              </w:r>
              <w:proofErr w:type="spellEnd"/>
            </w:hyperlink>
          </w:p>
          <w:p w14:paraId="6D02BA87" w14:textId="77777777" w:rsidR="00C030EB" w:rsidRPr="00C030EB" w:rsidRDefault="00C030EB" w:rsidP="00A32E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316F90DC" w14:textId="77777777" w:rsidR="009D6060" w:rsidRDefault="009D6060" w:rsidP="009D6060"/>
    <w:p w14:paraId="414F868B" w14:textId="77777777" w:rsidR="00C030EB" w:rsidRPr="00C030EB" w:rsidRDefault="00C030EB" w:rsidP="00C030EB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48"/>
          <w:szCs w:val="28"/>
        </w:rPr>
      </w:pPr>
      <w:bookmarkStart w:id="24" w:name="_Toc467058287"/>
      <w:r w:rsidRPr="00C030EB"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48"/>
          <w:szCs w:val="28"/>
        </w:rPr>
        <w:lastRenderedPageBreak/>
        <w:t>1.5. Международная акселерация</w:t>
      </w:r>
      <w:bookmarkEnd w:id="24"/>
    </w:p>
    <w:p w14:paraId="22E94A48" w14:textId="77777777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25" w:name="_Toc467058288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>1.5.1. Продвижение на внешние рынки</w:t>
      </w:r>
      <w:bookmarkEnd w:id="25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282"/>
        <w:gridCol w:w="3402"/>
      </w:tblGrid>
      <w:tr w:rsidR="00C030EB" w:rsidRPr="00C030EB" w14:paraId="7F649C2B" w14:textId="77777777" w:rsidTr="00C030EB">
        <w:trPr>
          <w:trHeight w:val="188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6AD36014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4A19DABF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282" w:type="dxa"/>
            <w:shd w:val="clear" w:color="auto" w:fill="DAEEF3" w:themeFill="accent5" w:themeFillTint="33"/>
            <w:vAlign w:val="center"/>
          </w:tcPr>
          <w:p w14:paraId="5CE9B869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14:paraId="0D548AFC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</w:tbl>
    <w:tbl>
      <w:tblPr>
        <w:tblStyle w:val="4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408"/>
        <w:gridCol w:w="2551"/>
        <w:gridCol w:w="3402"/>
      </w:tblGrid>
      <w:tr w:rsidR="00C030EB" w:rsidRPr="006E2106" w14:paraId="25AD2396" w14:textId="77777777" w:rsidTr="003C7475">
        <w:tc>
          <w:tcPr>
            <w:tcW w:w="5198" w:type="dxa"/>
          </w:tcPr>
          <w:p w14:paraId="51C8076B" w14:textId="77777777" w:rsidR="00C030EB" w:rsidRPr="00C030EB" w:rsidRDefault="00C030EB" w:rsidP="003C7475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/>
                <w:b/>
                <w:sz w:val="26"/>
                <w:szCs w:val="26"/>
              </w:rPr>
              <w:t>Продвижение на внешние рынки:</w:t>
            </w:r>
          </w:p>
          <w:p w14:paraId="01D17FFF" w14:textId="77777777" w:rsidR="00C030EB" w:rsidRPr="00C030EB" w:rsidRDefault="00C030EB" w:rsidP="003C7475">
            <w:pPr>
              <w:numPr>
                <w:ilvl w:val="0"/>
                <w:numId w:val="97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поиск потенциальных потребителей продукции на ключевых рынках сбыта;</w:t>
            </w:r>
          </w:p>
          <w:p w14:paraId="5D28113B" w14:textId="77777777" w:rsidR="00C030EB" w:rsidRPr="00C030EB" w:rsidRDefault="00C030EB" w:rsidP="003C7475">
            <w:pPr>
              <w:numPr>
                <w:ilvl w:val="0"/>
                <w:numId w:val="97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установление деловых контактов с профильными отраслевыми ведомствами;</w:t>
            </w:r>
          </w:p>
          <w:p w14:paraId="6529FC18" w14:textId="77777777" w:rsidR="00C030EB" w:rsidRPr="00C030EB" w:rsidRDefault="00C030EB" w:rsidP="003C7475">
            <w:pPr>
              <w:numPr>
                <w:ilvl w:val="0"/>
                <w:numId w:val="97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установление деловых контактов с зарубежными партнерами;</w:t>
            </w:r>
          </w:p>
          <w:p w14:paraId="16B918A3" w14:textId="77777777" w:rsidR="00C030EB" w:rsidRPr="00C030EB" w:rsidRDefault="00C030EB" w:rsidP="003C7475">
            <w:pPr>
              <w:numPr>
                <w:ilvl w:val="0"/>
                <w:numId w:val="97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формирование пула потенциальных клиентов;</w:t>
            </w:r>
          </w:p>
          <w:p w14:paraId="55F2D89D" w14:textId="77777777" w:rsidR="00C030EB" w:rsidRPr="00C030EB" w:rsidRDefault="00C030EB" w:rsidP="003C7475">
            <w:pPr>
              <w:numPr>
                <w:ilvl w:val="0"/>
                <w:numId w:val="97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проверка деловой репутации и платежеспособности партнеров;</w:t>
            </w:r>
          </w:p>
          <w:p w14:paraId="606CF01A" w14:textId="77777777" w:rsidR="00C030EB" w:rsidRPr="00C030EB" w:rsidRDefault="00C030EB" w:rsidP="003C7475">
            <w:pPr>
              <w:numPr>
                <w:ilvl w:val="0"/>
                <w:numId w:val="97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организация целевых мероприятий/</w:t>
            </w:r>
            <w:proofErr w:type="gramStart"/>
            <w:r w:rsidRPr="00C030EB">
              <w:rPr>
                <w:rFonts w:ascii="Times New Roman" w:hAnsi="Times New Roman"/>
                <w:sz w:val="26"/>
                <w:szCs w:val="26"/>
              </w:rPr>
              <w:t>бизнес-миссий</w:t>
            </w:r>
            <w:proofErr w:type="gramEnd"/>
            <w:r w:rsidRPr="00C030EB">
              <w:rPr>
                <w:rFonts w:ascii="Times New Roman" w:hAnsi="Times New Roman"/>
                <w:sz w:val="26"/>
                <w:szCs w:val="26"/>
              </w:rPr>
              <w:t>;</w:t>
            </w:r>
          </w:p>
          <w:p w14:paraId="4E43F2F5" w14:textId="77777777" w:rsidR="00C030EB" w:rsidRPr="00C030EB" w:rsidRDefault="00C030EB" w:rsidP="003C7475">
            <w:pPr>
              <w:numPr>
                <w:ilvl w:val="0"/>
                <w:numId w:val="97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продвижение проектов через межправительственный диалог.</w:t>
            </w:r>
          </w:p>
          <w:p w14:paraId="1FCC6EDB" w14:textId="77777777" w:rsidR="00C030EB" w:rsidRPr="00C030EB" w:rsidRDefault="00C030EB" w:rsidP="003C7475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</w:p>
          <w:p w14:paraId="00C596D6" w14:textId="77777777" w:rsidR="00C030EB" w:rsidRPr="00C030EB" w:rsidRDefault="00C030EB" w:rsidP="003C7475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</w:p>
          <w:p w14:paraId="373849F6" w14:textId="77777777" w:rsidR="00C030EB" w:rsidRPr="00C030EB" w:rsidRDefault="00C030EB" w:rsidP="003C7475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</w:p>
          <w:p w14:paraId="057A4162" w14:textId="77777777" w:rsidR="00C030EB" w:rsidRPr="00C030EB" w:rsidRDefault="00C030EB" w:rsidP="003C7475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</w:p>
          <w:p w14:paraId="3E2AF177" w14:textId="77777777" w:rsidR="00C030EB" w:rsidRPr="00C030EB" w:rsidRDefault="00C030EB" w:rsidP="003C7475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4408" w:type="dxa"/>
          </w:tcPr>
          <w:p w14:paraId="66FF5FB7" w14:textId="6E07E39E" w:rsidR="003C7475" w:rsidRPr="003C7475" w:rsidRDefault="003C7475" w:rsidP="00D112B2">
            <w:pPr>
              <w:pStyle w:val="ad"/>
              <w:numPr>
                <w:ilvl w:val="0"/>
                <w:numId w:val="142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3C7475">
              <w:rPr>
                <w:rFonts w:cs="Times New Roman"/>
                <w:b/>
                <w:sz w:val="26"/>
                <w:szCs w:val="26"/>
              </w:rPr>
              <w:t>Кто может воспользоваться</w:t>
            </w:r>
          </w:p>
          <w:p w14:paraId="107E4A29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Российские экспортеры  вне зависимости от сферы бизнеса, отрасли, размера и опыта экспортной деятельности.</w:t>
            </w:r>
          </w:p>
          <w:p w14:paraId="57EFB7E6" w14:textId="77777777" w:rsidR="00C030EB" w:rsidRPr="00C030EB" w:rsidRDefault="00C030EB" w:rsidP="003C747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51" w:type="dxa"/>
          </w:tcPr>
          <w:p w14:paraId="226EC474" w14:textId="52A31CF6" w:rsidR="00C030EB" w:rsidRPr="00C030EB" w:rsidRDefault="00C030EB" w:rsidP="003C74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АО «Российский экспортный центр»</w:t>
            </w:r>
          </w:p>
        </w:tc>
        <w:tc>
          <w:tcPr>
            <w:tcW w:w="3402" w:type="dxa"/>
          </w:tcPr>
          <w:p w14:paraId="0E735E13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Официальный сайт: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r:id="rId67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exportcenter.ru</w:t>
              </w:r>
            </w:hyperlink>
          </w:p>
          <w:p w14:paraId="7AECC0C3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7ABEC14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498CA331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Адрес: 123610, Москва, Краснопресненская наб. 12, подъезд 9</w:t>
            </w:r>
          </w:p>
          <w:p w14:paraId="335D662B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Телефон: +7 (495) 937-47-47</w:t>
            </w:r>
          </w:p>
          <w:p w14:paraId="21255185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Факс:+7 (495) 937-47-41</w:t>
            </w:r>
          </w:p>
          <w:p w14:paraId="5316101C" w14:textId="3FBB08A8" w:rsidR="00C030EB" w:rsidRPr="00C030EB" w:rsidRDefault="003C7475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3C747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68" w:history="1">
              <w:r w:rsidR="00C030EB"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info@exportcenter.ru</w:t>
              </w:r>
            </w:hyperlink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71F7A4EB" w14:textId="77777777" w:rsidR="00C030EB" w:rsidRPr="003C7475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7475">
              <w:rPr>
                <w:rFonts w:ascii="Times New Roman" w:hAnsi="Times New Roman" w:cs="Times New Roman"/>
                <w:sz w:val="26"/>
                <w:szCs w:val="26"/>
              </w:rPr>
              <w:t>Консультационная поддержка</w:t>
            </w:r>
          </w:p>
          <w:p w14:paraId="447EBB2A" w14:textId="77777777" w:rsidR="00C030EB" w:rsidRPr="003C7475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7475">
              <w:rPr>
                <w:rFonts w:ascii="Times New Roman" w:hAnsi="Times New Roman" w:cs="Times New Roman"/>
                <w:sz w:val="26"/>
                <w:szCs w:val="26"/>
              </w:rPr>
              <w:t>Телефон +7 495 937-47-47</w:t>
            </w:r>
          </w:p>
          <w:p w14:paraId="251E543D" w14:textId="3316D906" w:rsidR="00C030EB" w:rsidRPr="003C7475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7475">
              <w:rPr>
                <w:rFonts w:ascii="Times New Roman" w:hAnsi="Times New Roman" w:cs="Times New Roman"/>
                <w:sz w:val="26"/>
                <w:szCs w:val="26"/>
              </w:rPr>
              <w:t>Региональное взаимодействие</w:t>
            </w:r>
          </w:p>
          <w:p w14:paraId="17927111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Телефон +7 495 937-47-47 </w:t>
            </w:r>
          </w:p>
          <w:p w14:paraId="680868E6" w14:textId="5764C405" w:rsidR="00C030EB" w:rsidRPr="003C7475" w:rsidRDefault="003C7475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E-mail</w:t>
            </w:r>
            <w:r w:rsidR="00C030EB" w:rsidRPr="003C747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: </w:t>
            </w:r>
            <w:hyperlink r:id="rId69" w:history="1">
              <w:r w:rsidR="00C030EB" w:rsidRPr="003C7475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region@exportcenter.ru</w:t>
              </w:r>
            </w:hyperlink>
            <w:r w:rsidR="00C030EB" w:rsidRPr="003C747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</w:p>
        </w:tc>
      </w:tr>
    </w:tbl>
    <w:p w14:paraId="37404F4E" w14:textId="77777777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26" w:name="_Toc467058289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lastRenderedPageBreak/>
        <w:t>1.5.2. Механизм «Инвестиционный лифт»</w:t>
      </w:r>
      <w:bookmarkEnd w:id="26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348"/>
        <w:gridCol w:w="76"/>
        <w:gridCol w:w="3260"/>
      </w:tblGrid>
      <w:tr w:rsidR="00C030EB" w:rsidRPr="00C030EB" w14:paraId="226E229B" w14:textId="77777777" w:rsidTr="00C030EB">
        <w:trPr>
          <w:trHeight w:val="188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392F3E3A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6472F735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424" w:type="dxa"/>
            <w:gridSpan w:val="2"/>
            <w:shd w:val="clear" w:color="auto" w:fill="DAEEF3" w:themeFill="accent5" w:themeFillTint="33"/>
            <w:vAlign w:val="center"/>
          </w:tcPr>
          <w:p w14:paraId="298298AD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14:paraId="1227F852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64208D6C" w14:textId="77777777" w:rsidTr="00C030EB">
        <w:tc>
          <w:tcPr>
            <w:tcW w:w="5198" w:type="dxa"/>
          </w:tcPr>
          <w:p w14:paraId="76324C5A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Механизм «Инвестиционный лифт»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− комплексная программа содействия развитию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несырьевых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компаний средней капитализации, имеющих экспортный потенциал. </w:t>
            </w:r>
          </w:p>
          <w:p w14:paraId="02A813CE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50C8A19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Цель программы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– увеличение доли экспорта в выручке перспективных компаний и снижение зависимости российского рынка импорта иностранной продукции и услуг.</w:t>
            </w:r>
          </w:p>
          <w:p w14:paraId="4D1AA6C4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27C9B31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Переференции</w:t>
            </w:r>
            <w:proofErr w:type="spellEnd"/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</w:p>
          <w:p w14:paraId="515A63DE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от АСИ: устранение нормативных барьеров, взаимодействие с органами власти, информационная поддержка; </w:t>
            </w:r>
          </w:p>
          <w:p w14:paraId="13B616EA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ab/>
              <w:t>от Внешэкономбанка: оборотный капитал для экспортера, инвестиционное и проектное финансирование, лизинг оборудования;</w:t>
            </w:r>
          </w:p>
          <w:p w14:paraId="4B99CBA0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от РФПИ: участие в капитале,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софинансирование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инвестиционных проектов;</w:t>
            </w:r>
          </w:p>
          <w:p w14:paraId="662590F0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от РЭЦ: взаимодействие с торговыми представительствами, консультации по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внешним рынкам, информационная поддержка</w:t>
            </w:r>
          </w:p>
          <w:p w14:paraId="4A3642E5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ab/>
              <w:t>от Внешэкономбанка и РЭЦ: кредиты иностранным покупателям, страхование.</w:t>
            </w:r>
          </w:p>
        </w:tc>
        <w:tc>
          <w:tcPr>
            <w:tcW w:w="4677" w:type="dxa"/>
          </w:tcPr>
          <w:p w14:paraId="1EB120C3" w14:textId="77777777" w:rsidR="00C030EB" w:rsidRPr="003C7475" w:rsidRDefault="00C030EB" w:rsidP="00D112B2">
            <w:pPr>
              <w:pStyle w:val="ad"/>
              <w:numPr>
                <w:ilvl w:val="0"/>
                <w:numId w:val="142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3C7475">
              <w:rPr>
                <w:rFonts w:cs="Times New Roman"/>
                <w:b/>
                <w:sz w:val="26"/>
                <w:szCs w:val="26"/>
              </w:rPr>
              <w:lastRenderedPageBreak/>
              <w:t>Критерии отбора для компаний:</w:t>
            </w:r>
          </w:p>
          <w:p w14:paraId="0C429CF4" w14:textId="77777777" w:rsidR="00C030EB" w:rsidRPr="00C030EB" w:rsidRDefault="00C030EB" w:rsidP="00D112B2">
            <w:pPr>
              <w:numPr>
                <w:ilvl w:val="0"/>
                <w:numId w:val="110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Основная деятельность компании относится к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несырьевому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сектору экономики (не является деятельностью по добыче минеральных ресурсов и/или их первичной переработке, выпуску сельскохозяйственного сырья, древесины, производству и распределению электроэнергии, газа и воды, строительству и эксплуатации объектов инфраструктуры, а также не связанной с торговлей, перевозками, операциями с недвижимым имуществом).</w:t>
            </w:r>
          </w:p>
          <w:p w14:paraId="728BF462" w14:textId="77777777" w:rsidR="00C030EB" w:rsidRPr="00C030EB" w:rsidRDefault="00C030EB" w:rsidP="00D112B2">
            <w:pPr>
              <w:numPr>
                <w:ilvl w:val="0"/>
                <w:numId w:val="110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Выручка компании составляет от 500 </w:t>
            </w:r>
            <w:proofErr w:type="gram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млн</w:t>
            </w:r>
            <w:proofErr w:type="gram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руб. до 5 млрд руб.</w:t>
            </w:r>
          </w:p>
          <w:p w14:paraId="7E2B5932" w14:textId="77777777" w:rsidR="00C030EB" w:rsidRPr="00C030EB" w:rsidRDefault="00C030EB" w:rsidP="00D112B2">
            <w:pPr>
              <w:numPr>
                <w:ilvl w:val="0"/>
                <w:numId w:val="110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Продукция (работы, услуги) компании экспортируется (наличие экспортной выручки или факт получения аванса в рамках экспортного контракта).</w:t>
            </w:r>
          </w:p>
          <w:p w14:paraId="6009CE45" w14:textId="77777777" w:rsidR="00C030EB" w:rsidRPr="00C030EB" w:rsidRDefault="00C030EB" w:rsidP="00D112B2">
            <w:pPr>
              <w:numPr>
                <w:ilvl w:val="0"/>
                <w:numId w:val="110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Компания имеет прозрачную структуру собственности.</w:t>
            </w:r>
          </w:p>
          <w:p w14:paraId="733B17B0" w14:textId="77777777" w:rsidR="00C030EB" w:rsidRPr="00C030EB" w:rsidRDefault="00C030EB" w:rsidP="00D112B2">
            <w:pPr>
              <w:numPr>
                <w:ilvl w:val="0"/>
                <w:numId w:val="110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Компания и ее конечные бенефициары являются резидентами РФ; в капитале компании отсутствует участие государства и государственных компаний.</w:t>
            </w:r>
          </w:p>
          <w:p w14:paraId="3D08A6FC" w14:textId="77777777" w:rsidR="00C030EB" w:rsidRPr="00C030EB" w:rsidRDefault="00C030EB" w:rsidP="00D112B2">
            <w:pPr>
              <w:numPr>
                <w:ilvl w:val="0"/>
                <w:numId w:val="110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Компания заинтересована в развитии своего экспортного потенциала, в том числе за счет увеличения капитализации (привлечения финансирования в капитал), привлечения дополнительного долгового финансирования, поддержки экспортной деятельности.</w:t>
            </w:r>
          </w:p>
          <w:p w14:paraId="0FFAE8B1" w14:textId="77777777" w:rsidR="00C030EB" w:rsidRPr="00C030EB" w:rsidRDefault="00C030EB" w:rsidP="003C7475">
            <w:pPr>
              <w:jc w:val="both"/>
              <w:rPr>
                <w:b/>
              </w:rPr>
            </w:pPr>
          </w:p>
          <w:p w14:paraId="27BD8B4B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Критерии отбора для инвестиционных проектов:</w:t>
            </w:r>
          </w:p>
          <w:p w14:paraId="2D95908B" w14:textId="77777777" w:rsidR="00C030EB" w:rsidRPr="003C7475" w:rsidRDefault="00C030EB" w:rsidP="00D112B2">
            <w:pPr>
              <w:pStyle w:val="ad"/>
              <w:numPr>
                <w:ilvl w:val="0"/>
                <w:numId w:val="143"/>
              </w:numPr>
              <w:ind w:left="472" w:hanging="425"/>
              <w:jc w:val="both"/>
              <w:rPr>
                <w:rFonts w:cs="Times New Roman"/>
                <w:sz w:val="26"/>
                <w:szCs w:val="26"/>
              </w:rPr>
            </w:pPr>
            <w:r w:rsidRPr="003C7475">
              <w:rPr>
                <w:rFonts w:cs="Times New Roman"/>
                <w:sz w:val="26"/>
                <w:szCs w:val="26"/>
              </w:rPr>
              <w:t xml:space="preserve">Продукция Проекта относится к </w:t>
            </w:r>
            <w:proofErr w:type="spellStart"/>
            <w:r w:rsidRPr="003C7475">
              <w:rPr>
                <w:rFonts w:cs="Times New Roman"/>
                <w:sz w:val="26"/>
                <w:szCs w:val="26"/>
              </w:rPr>
              <w:t>несырьевому</w:t>
            </w:r>
            <w:proofErr w:type="spellEnd"/>
            <w:r w:rsidRPr="003C7475">
              <w:rPr>
                <w:rFonts w:cs="Times New Roman"/>
                <w:sz w:val="26"/>
                <w:szCs w:val="26"/>
              </w:rPr>
              <w:t xml:space="preserve"> сектору и имеет потенциал выхода на зарубежные рынки.</w:t>
            </w:r>
          </w:p>
          <w:p w14:paraId="5DD6E53C" w14:textId="77777777" w:rsidR="00C030EB" w:rsidRPr="00C030EB" w:rsidRDefault="00C030EB" w:rsidP="00D112B2">
            <w:pPr>
              <w:numPr>
                <w:ilvl w:val="0"/>
                <w:numId w:val="11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Соответствие критерию «готовности» (подтверждена техническая реализуемость, определен объем инвестиций, подготовлена проектно-сметная документация, бизнес-план).</w:t>
            </w:r>
          </w:p>
          <w:p w14:paraId="1825063E" w14:textId="77777777" w:rsidR="00C030EB" w:rsidRPr="00C030EB" w:rsidRDefault="00C030EB" w:rsidP="00D112B2">
            <w:pPr>
              <w:numPr>
                <w:ilvl w:val="0"/>
                <w:numId w:val="11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При необходимом долевом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финансировании – предполагаемое участие РФПИ в капитале компании составляет менее 50%, IRR превышает 13,5%.</w:t>
            </w:r>
          </w:p>
          <w:p w14:paraId="5F6D2B06" w14:textId="77777777" w:rsidR="00C030EB" w:rsidRPr="00C030EB" w:rsidRDefault="00C030EB" w:rsidP="00D112B2">
            <w:pPr>
              <w:numPr>
                <w:ilvl w:val="0"/>
                <w:numId w:val="11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При необходимости привлечения долгового проектного/инвестиционного финансирования собственные средства инициатора должны составлять не менее 20% от общей стоимости проекта.</w:t>
            </w:r>
          </w:p>
          <w:p w14:paraId="7A186F5A" w14:textId="77777777" w:rsidR="00C030EB" w:rsidRPr="00C030EB" w:rsidRDefault="00C030EB" w:rsidP="00D112B2">
            <w:pPr>
              <w:numPr>
                <w:ilvl w:val="0"/>
                <w:numId w:val="11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Компания-инициатор проекта имеет стабильное финансовое положение, положительную деловую репутацию, прозрачную структуру собственности</w:t>
            </w:r>
          </w:p>
          <w:p w14:paraId="1674B84C" w14:textId="77777777" w:rsidR="00C030EB" w:rsidRPr="00C030EB" w:rsidRDefault="00C030EB" w:rsidP="00D112B2">
            <w:pPr>
              <w:numPr>
                <w:ilvl w:val="0"/>
                <w:numId w:val="11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Конечные бенефициары компании являются резидентами Российской Федерации, в капитале компании отсутствует участие государства или государственных компаний</w:t>
            </w:r>
          </w:p>
          <w:p w14:paraId="16CF04F8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48" w:type="dxa"/>
          </w:tcPr>
          <w:p w14:paraId="1EFE4AE7" w14:textId="06BCA332" w:rsidR="00C030EB" w:rsidRPr="00C030EB" w:rsidRDefault="00C030EB" w:rsidP="003C74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Механизм реализуют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1C8C4B39" w14:textId="7326C8FB" w:rsidR="00C030EB" w:rsidRPr="003C7475" w:rsidRDefault="00C030EB" w:rsidP="003C7475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АНО «Агентство стратегических инициатив по продвиж</w:t>
            </w:r>
            <w:r w:rsidR="003C7475">
              <w:rPr>
                <w:rFonts w:ascii="Times New Roman" w:hAnsi="Times New Roman" w:cs="Times New Roman"/>
                <w:sz w:val="26"/>
                <w:szCs w:val="26"/>
              </w:rPr>
              <w:t>ению новых проектов»;</w:t>
            </w:r>
          </w:p>
          <w:p w14:paraId="4D2E923D" w14:textId="0DCD632C" w:rsidR="00C030EB" w:rsidRPr="00C030EB" w:rsidRDefault="00C030EB" w:rsidP="003C7475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</w:t>
            </w:r>
            <w:r w:rsidR="003C7475">
              <w:rPr>
                <w:rFonts w:ascii="Times New Roman" w:hAnsi="Times New Roman" w:cs="Times New Roman"/>
                <w:sz w:val="26"/>
                <w:szCs w:val="26"/>
              </w:rPr>
              <w:t>сийский фонд прямых инвестиций;</w:t>
            </w:r>
          </w:p>
          <w:p w14:paraId="0EAD0169" w14:textId="4357D3BE" w:rsidR="00C030EB" w:rsidRPr="00C030EB" w:rsidRDefault="003C7475" w:rsidP="003C7475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Внешэкономбанк;</w:t>
            </w:r>
          </w:p>
          <w:p w14:paraId="1E1BC50E" w14:textId="1B6256B1" w:rsidR="00C030EB" w:rsidRPr="00C030EB" w:rsidRDefault="00C030EB" w:rsidP="003C7475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АО</w:t>
            </w:r>
            <w:r w:rsidR="003C7475">
              <w:rPr>
                <w:rFonts w:ascii="Times New Roman" w:hAnsi="Times New Roman" w:cs="Times New Roman"/>
                <w:sz w:val="26"/>
                <w:szCs w:val="26"/>
              </w:rPr>
              <w:t xml:space="preserve"> «Российский экспортный центр»</w:t>
            </w:r>
          </w:p>
          <w:p w14:paraId="2A636E7F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392D1C2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36" w:type="dxa"/>
            <w:gridSpan w:val="2"/>
          </w:tcPr>
          <w:p w14:paraId="7285CE39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 АСИ:</w:t>
            </w:r>
          </w:p>
          <w:p w14:paraId="12455D3E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Официальный сайт:</w:t>
            </w:r>
          </w:p>
          <w:p w14:paraId="0A16C2CF" w14:textId="77777777" w:rsidR="00C030EB" w:rsidRPr="00C030EB" w:rsidRDefault="006E2106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70" w:history="1">
              <w:r w:rsidR="00C030EB"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asi.ru</w:t>
              </w:r>
            </w:hyperlink>
          </w:p>
          <w:p w14:paraId="263C23EA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Адрес: 121099, г. Москва, ул. Новый Арбат, д. 36/9 </w:t>
            </w:r>
          </w:p>
          <w:p w14:paraId="6C3AA1FF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Телефон: +7 495 690-91-29 </w:t>
            </w:r>
          </w:p>
          <w:p w14:paraId="2065933F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Факс: +7 495 690-91-39 </w:t>
            </w:r>
          </w:p>
          <w:p w14:paraId="73CEA908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Электронная почта: </w:t>
            </w:r>
            <w:hyperlink r:id="rId71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asi</w:t>
              </w:r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@</w:t>
              </w:r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asi</w:t>
              </w:r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.</w:t>
              </w:r>
              <w:proofErr w:type="spellStart"/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ru</w:t>
              </w:r>
              <w:proofErr w:type="spellEnd"/>
            </w:hyperlink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5A378D3E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0326EC0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 РФПИ:</w:t>
            </w:r>
          </w:p>
          <w:p w14:paraId="49CF6C74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Официальный сайт:</w:t>
            </w:r>
          </w:p>
          <w:p w14:paraId="35807A87" w14:textId="77777777" w:rsidR="00C030EB" w:rsidRPr="00C030EB" w:rsidRDefault="006E2106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72" w:history="1">
              <w:r w:rsidR="00C030EB"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http://www.rdif.ru/</w:t>
              </w:r>
            </w:hyperlink>
          </w:p>
          <w:p w14:paraId="1CE96576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Адрес: 123317, Пресненская наб., д. 8, стр. 1 МФК "Город Столиц", Южная башня, 7, 8 этаж</w:t>
            </w:r>
          </w:p>
          <w:p w14:paraId="40E6203B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Телефон: +7 495 644 3414</w:t>
            </w:r>
          </w:p>
          <w:p w14:paraId="576F5265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 +7 495 644 3413</w:t>
            </w:r>
          </w:p>
          <w:p w14:paraId="64B8DA29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2963F32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 Внешэкономбанка:</w:t>
            </w:r>
          </w:p>
          <w:p w14:paraId="79033501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Официальный сайт:</w:t>
            </w:r>
          </w:p>
          <w:p w14:paraId="0B157162" w14:textId="77777777" w:rsidR="00C030EB" w:rsidRPr="00C030EB" w:rsidRDefault="006E2106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73" w:history="1">
              <w:r w:rsidR="00C030EB"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http://www.veb.ru/</w:t>
              </w:r>
            </w:hyperlink>
          </w:p>
          <w:p w14:paraId="50AB868E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Адрес: пр-т Академика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Сахарова, 9, Москва, ГСП-6, 107996, Россия</w:t>
            </w:r>
          </w:p>
          <w:p w14:paraId="5F55DA23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Справочная банка: +7 (495) 721-18-63</w:t>
            </w:r>
          </w:p>
          <w:p w14:paraId="7B9E67C6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 +7 (495) 721-92-91</w:t>
            </w:r>
          </w:p>
          <w:p w14:paraId="070008D3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Электронная почта: </w:t>
            </w:r>
            <w:hyperlink r:id="rId74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info</w:t>
              </w:r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@</w:t>
              </w:r>
              <w:proofErr w:type="spellStart"/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veb</w:t>
              </w:r>
              <w:proofErr w:type="spellEnd"/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.</w:t>
              </w:r>
              <w:proofErr w:type="spellStart"/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ru</w:t>
              </w:r>
              <w:proofErr w:type="spellEnd"/>
            </w:hyperlink>
          </w:p>
          <w:p w14:paraId="275F3DBA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BCFCF75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 РЭЦ:</w:t>
            </w:r>
          </w:p>
          <w:p w14:paraId="3E566889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Официальный сайт: </w:t>
            </w:r>
            <w:hyperlink r:id="rId75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http://exportcenter.ru/</w:t>
              </w:r>
            </w:hyperlink>
          </w:p>
          <w:p w14:paraId="13F52FFB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Адрес: 123610, Москва, Краснопресненская наб. 12, подъезд 9</w:t>
            </w:r>
          </w:p>
          <w:p w14:paraId="403E6C5A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Телефон: +7 (495) 937-47-47</w:t>
            </w:r>
          </w:p>
          <w:p w14:paraId="35CF8D11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Факс:+7 (495) 937-47-41</w:t>
            </w:r>
          </w:p>
          <w:p w14:paraId="76638CE1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Электронная почта: info@exportcenter.ru</w:t>
            </w:r>
          </w:p>
        </w:tc>
      </w:tr>
    </w:tbl>
    <w:p w14:paraId="4FDE4179" w14:textId="77777777" w:rsidR="00C030EB" w:rsidRPr="00C030EB" w:rsidRDefault="00C030EB" w:rsidP="00C030EB"/>
    <w:p w14:paraId="1E0ED18C" w14:textId="77777777" w:rsidR="009D6060" w:rsidRDefault="009D6060">
      <w:pPr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r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br w:type="page"/>
      </w:r>
    </w:p>
    <w:p w14:paraId="1C82A59C" w14:textId="682CE9B6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27" w:name="_Toc467058290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lastRenderedPageBreak/>
        <w:t>1.5.3. Продвижение компаний и отдельных технологий на внешние рынки</w:t>
      </w:r>
      <w:bookmarkEnd w:id="27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348"/>
        <w:gridCol w:w="76"/>
        <w:gridCol w:w="3260"/>
      </w:tblGrid>
      <w:tr w:rsidR="00C030EB" w:rsidRPr="00C030EB" w14:paraId="2D6FEADE" w14:textId="77777777" w:rsidTr="00C030EB">
        <w:trPr>
          <w:trHeight w:val="188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5B1825AA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4869DC59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424" w:type="dxa"/>
            <w:gridSpan w:val="2"/>
            <w:shd w:val="clear" w:color="auto" w:fill="DAEEF3" w:themeFill="accent5" w:themeFillTint="33"/>
            <w:vAlign w:val="center"/>
          </w:tcPr>
          <w:p w14:paraId="20372A43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14:paraId="7F5CFD57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3E0F2CA3" w14:textId="77777777" w:rsidTr="00C030EB">
        <w:tc>
          <w:tcPr>
            <w:tcW w:w="5198" w:type="dxa"/>
          </w:tcPr>
          <w:p w14:paraId="39920EA8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Международная деятельность РВК направлена на изучение актуальной информации о наиболее перспективных международных инновационных рынках, развитие партнерств с их ключевыми игроками и встраивание продукции и сервисов российских технологических компаний в глобальные цепочки добавленной стоимости.</w:t>
            </w:r>
          </w:p>
          <w:p w14:paraId="33490BDD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458E60B" w14:textId="77777777" w:rsidR="00C030EB" w:rsidRPr="00C030EB" w:rsidRDefault="00C030EB" w:rsidP="00C030E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Задачи</w:t>
            </w:r>
          </w:p>
          <w:p w14:paraId="317DF5C9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1. Продвижение на внешних рынках отдельных проектов и технологий. Продвижение включает: поиск технологических и стратегических партнёров, международный маркетинг, поиск инвесторов, консультации по выходу на международные рынки и формированию стратегии международного присутствия.</w:t>
            </w:r>
          </w:p>
          <w:p w14:paraId="484AE5ED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C63A0FE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2. Комплексное представление интересов российской инновационной экосистемы, в том числе НТИ, на </w:t>
            </w:r>
            <w:proofErr w:type="gram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зарубежным</w:t>
            </w:r>
            <w:proofErr w:type="gram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рынках:</w:t>
            </w:r>
          </w:p>
          <w:p w14:paraId="15241FB2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— формирование и сопровождение партнерств с (над</w:t>
            </w:r>
            <w:proofErr w:type="gram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)г</w:t>
            </w:r>
            <w:proofErr w:type="gram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осударственными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структурами, ассоциациями, центрами компетенций с целью сверки технологических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форкастов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и обмена лучшими практиками создания и развития новых отраслей;</w:t>
            </w:r>
          </w:p>
          <w:p w14:paraId="25E0A70A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— продвижение российских технологий и представление российских интересов при формировании международных технологических стандартов;</w:t>
            </w:r>
          </w:p>
          <w:p w14:paraId="3674E707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— создание и управление пулом международных экспертов.</w:t>
            </w:r>
          </w:p>
          <w:p w14:paraId="3DCFBA74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7" w:type="dxa"/>
          </w:tcPr>
          <w:p w14:paraId="6530D5D8" w14:textId="77777777" w:rsidR="00C030EB" w:rsidRPr="00C030EB" w:rsidRDefault="00C030EB" w:rsidP="00D112B2">
            <w:pPr>
              <w:numPr>
                <w:ilvl w:val="0"/>
                <w:numId w:val="116"/>
              </w:num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Портфельные компании фондов, созданных при участ</w:t>
            </w:r>
            <w:proofErr w:type="gram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ии АО</w:t>
            </w:r>
            <w:proofErr w:type="gram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«РВК»;</w:t>
            </w:r>
          </w:p>
          <w:p w14:paraId="1D88BA47" w14:textId="77777777" w:rsidR="00C030EB" w:rsidRPr="00C030EB" w:rsidRDefault="00C030EB" w:rsidP="00D112B2">
            <w:pPr>
              <w:numPr>
                <w:ilvl w:val="0"/>
                <w:numId w:val="116"/>
              </w:num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Компании рейтинга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ТехУспех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», федерального конкурса-акселератора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GenerationS</w:t>
            </w:r>
            <w:proofErr w:type="spellEnd"/>
          </w:p>
          <w:p w14:paraId="215F0478" w14:textId="77777777" w:rsidR="00C030EB" w:rsidRPr="00C030EB" w:rsidRDefault="00C030EB" w:rsidP="00D112B2">
            <w:pPr>
              <w:numPr>
                <w:ilvl w:val="0"/>
                <w:numId w:val="116"/>
              </w:num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Технологические компании, участвующие в рабочих группах НТИ.</w:t>
            </w:r>
          </w:p>
        </w:tc>
        <w:tc>
          <w:tcPr>
            <w:tcW w:w="2348" w:type="dxa"/>
          </w:tcPr>
          <w:p w14:paraId="553B3ECB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АО  «РВК» </w:t>
            </w:r>
          </w:p>
        </w:tc>
        <w:tc>
          <w:tcPr>
            <w:tcW w:w="3336" w:type="dxa"/>
            <w:gridSpan w:val="2"/>
          </w:tcPr>
          <w:p w14:paraId="5CE4CB5C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Официальный сайт:</w:t>
            </w:r>
          </w:p>
          <w:p w14:paraId="505A6B8D" w14:textId="77777777" w:rsidR="00C030EB" w:rsidRPr="00C030EB" w:rsidRDefault="006E2106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76" w:history="1">
              <w:r w:rsidR="00C030EB"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http://www.rusventure.ru/ru/</w:t>
              </w:r>
            </w:hyperlink>
          </w:p>
          <w:p w14:paraId="37DCE5FA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06F74EC" w14:textId="77777777" w:rsidR="00C030EB" w:rsidRPr="00C030EB" w:rsidRDefault="00C030EB" w:rsidP="00C030E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3EE5580D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Адрес: 109028, город Москва,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Серебряническая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наб. д. 29, бизнес-центр «Серебряный город», 4 этаж</w:t>
            </w:r>
          </w:p>
          <w:p w14:paraId="7F6FCE26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Телефон:+7 (495) 777-0104</w:t>
            </w:r>
          </w:p>
          <w:p w14:paraId="7F44896D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Факс:+7 (495) 777-0106</w:t>
            </w:r>
          </w:p>
          <w:p w14:paraId="03592418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Электронная почта:</w:t>
            </w:r>
          </w:p>
          <w:p w14:paraId="0DCA6C30" w14:textId="77777777" w:rsidR="00C030EB" w:rsidRPr="00C030EB" w:rsidRDefault="006E2106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77" w:history="1">
              <w:r w:rsidR="00C030EB"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info@rusventure.ru</w:t>
              </w:r>
            </w:hyperlink>
            <w:r w:rsidR="00C030EB"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29A51B25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67304D04" w14:textId="77777777" w:rsidR="00C030EB" w:rsidRPr="00C030EB" w:rsidRDefault="00C030EB" w:rsidP="00C030EB"/>
    <w:p w14:paraId="13598801" w14:textId="77777777" w:rsidR="003C7475" w:rsidRDefault="003C7475">
      <w:pPr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r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br w:type="page"/>
      </w:r>
    </w:p>
    <w:p w14:paraId="4307908F" w14:textId="26A4979F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28" w:name="_Toc467058291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lastRenderedPageBreak/>
        <w:t>1.5.4. Развитие бизнеса на приоритетных мировых рынках</w:t>
      </w:r>
      <w:bookmarkEnd w:id="28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348"/>
        <w:gridCol w:w="76"/>
        <w:gridCol w:w="3260"/>
      </w:tblGrid>
      <w:tr w:rsidR="00C030EB" w:rsidRPr="00C030EB" w14:paraId="6612C93A" w14:textId="77777777" w:rsidTr="00C030EB">
        <w:trPr>
          <w:trHeight w:val="188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14418C54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31B125D8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424" w:type="dxa"/>
            <w:gridSpan w:val="2"/>
            <w:shd w:val="clear" w:color="auto" w:fill="DAEEF3" w:themeFill="accent5" w:themeFillTint="33"/>
            <w:vAlign w:val="center"/>
          </w:tcPr>
          <w:p w14:paraId="74059333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14:paraId="14ED1386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381B2097" w14:textId="77777777" w:rsidTr="00C030EB">
        <w:tc>
          <w:tcPr>
            <w:tcW w:w="5198" w:type="dxa"/>
          </w:tcPr>
          <w:p w14:paraId="79BEB632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Программы международной экспансии Фонда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Сколково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 позволяют резидентам фонда осуществлять развития бизнеса на приоритетных мировых рынках. Партнерская сеть по международной акселерации включает ведущие отраслевые организации в ключевых странах мира, включая Китайскую Народную Республику, Республику Корею, Индию, Сингапур, США, Израиль, а также страны Ближнего Востока и Южной Америки.</w:t>
            </w:r>
          </w:p>
        </w:tc>
        <w:tc>
          <w:tcPr>
            <w:tcW w:w="4677" w:type="dxa"/>
          </w:tcPr>
          <w:p w14:paraId="1BAD30AA" w14:textId="5E30B50F" w:rsidR="003C7475" w:rsidRPr="003C7475" w:rsidRDefault="003C7475" w:rsidP="00D112B2">
            <w:pPr>
              <w:pStyle w:val="ad"/>
              <w:numPr>
                <w:ilvl w:val="0"/>
                <w:numId w:val="144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3C7475">
              <w:rPr>
                <w:rFonts w:cs="Times New Roman"/>
                <w:b/>
                <w:sz w:val="26"/>
                <w:szCs w:val="26"/>
              </w:rPr>
              <w:t>Кто может воспользоваться</w:t>
            </w:r>
          </w:p>
          <w:p w14:paraId="24608D3C" w14:textId="77777777" w:rsidR="00C030EB" w:rsidRPr="00C030EB" w:rsidRDefault="00C030EB" w:rsidP="00C030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Юридическое лицо, осуществляющие исследовательскую деятельность по определенным направлениям, установленным Федеральным законом от 28.09.2010 г. № 244-ФЗ «Об инновационном центре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Сколково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  (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энергоэффективность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и энергосбережение, в том числе разработка инновационных энергетических технологий; ядерные технологии; космические технологии, прежде всего в области телекоммуникаций и навигационных систем (в том числе создание соответствующей наземной инфраструктуры); медицинские технологии в области разработки оборудования, лекарственных средств;</w:t>
            </w:r>
            <w:proofErr w:type="gram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стратегические компьютерные технологии и программное обеспечение; биотехнологии в сельском хозяйстве и промышленности), занимающееся разработкой инновационного проекта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 одному из указанных выше направлений, в том числе на ранних стадиях развития проекта.</w:t>
            </w:r>
          </w:p>
          <w:p w14:paraId="2716EE05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48" w:type="dxa"/>
          </w:tcPr>
          <w:p w14:paraId="23C2DA5F" w14:textId="09B9AC29" w:rsidR="00C030EB" w:rsidRPr="00C030EB" w:rsidRDefault="00AB4FA7" w:rsidP="003C74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Фонд «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Сколково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3336" w:type="dxa"/>
            <w:gridSpan w:val="2"/>
          </w:tcPr>
          <w:p w14:paraId="0540291C" w14:textId="77777777" w:rsidR="00C030EB" w:rsidRPr="00C030EB" w:rsidRDefault="00C030EB" w:rsidP="00C030E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Официальный сайт:</w:t>
            </w:r>
          </w:p>
          <w:p w14:paraId="0975CC4D" w14:textId="77777777" w:rsidR="00C030EB" w:rsidRPr="00C030EB" w:rsidRDefault="006E2106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78" w:history="1">
              <w:r w:rsidR="00C030EB"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http://sk.ru/</w:t>
              </w:r>
              <w:r w:rsidR="00C030EB" w:rsidRPr="00C030EB" w:rsidDel="007937F2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 xml:space="preserve"> </w:t>
              </w:r>
            </w:hyperlink>
          </w:p>
          <w:p w14:paraId="072B5123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3D450CE" w14:textId="77777777" w:rsidR="00C030EB" w:rsidRPr="00C030EB" w:rsidRDefault="00C030EB" w:rsidP="00C030E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232CC54E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Юридический адрес:</w:t>
            </w:r>
          </w:p>
          <w:p w14:paraId="079A0C58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143026, г. Москва,</w:t>
            </w:r>
          </w:p>
          <w:p w14:paraId="3BD838A0" w14:textId="7C0C8B04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территория инновационного центра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Сколково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», ул. Луговая,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д. 4</w:t>
            </w:r>
          </w:p>
          <w:p w14:paraId="710135DA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 для доставки корреспонденции:</w:t>
            </w:r>
          </w:p>
          <w:p w14:paraId="567BE355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143026, г. Москва,</w:t>
            </w:r>
          </w:p>
          <w:p w14:paraId="69CD0686" w14:textId="083E05DA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территория инновационного центра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Сколково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», ул. Нобеля,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д. 5</w:t>
            </w:r>
          </w:p>
          <w:p w14:paraId="798029ED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Телефоны:</w:t>
            </w:r>
          </w:p>
          <w:p w14:paraId="44D574D7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+7 (495) 956 00 33</w:t>
            </w:r>
          </w:p>
          <w:p w14:paraId="4BF02CCE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 8 (800) 250 09 21</w:t>
            </w:r>
          </w:p>
          <w:p w14:paraId="57F3A65D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 +7 (495) 739 53 06</w:t>
            </w:r>
          </w:p>
          <w:p w14:paraId="39421B39" w14:textId="77777777" w:rsidR="00C030EB" w:rsidRPr="00C030EB" w:rsidRDefault="00C030EB" w:rsidP="00C030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Электронная почта: </w:t>
            </w:r>
            <w:hyperlink r:id="rId79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SKFoundation@sk.ru</w:t>
              </w:r>
            </w:hyperlink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14:paraId="78F35A08" w14:textId="77777777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29" w:name="_Toc467058292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lastRenderedPageBreak/>
        <w:t>1.5.5. Поддержка интересов российских экспортеров</w:t>
      </w:r>
      <w:bookmarkEnd w:id="29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348"/>
        <w:gridCol w:w="76"/>
        <w:gridCol w:w="3260"/>
      </w:tblGrid>
      <w:tr w:rsidR="00C030EB" w:rsidRPr="00C030EB" w14:paraId="7D19D519" w14:textId="77777777" w:rsidTr="00C030EB">
        <w:trPr>
          <w:trHeight w:val="188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2AD1DFA4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507D5E6F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424" w:type="dxa"/>
            <w:gridSpan w:val="2"/>
            <w:shd w:val="clear" w:color="auto" w:fill="DAEEF3" w:themeFill="accent5" w:themeFillTint="33"/>
            <w:vAlign w:val="center"/>
          </w:tcPr>
          <w:p w14:paraId="749CA994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14:paraId="39228A21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4DD957E2" w14:textId="77777777" w:rsidTr="00C030EB">
        <w:tc>
          <w:tcPr>
            <w:tcW w:w="5198" w:type="dxa"/>
          </w:tcPr>
          <w:p w14:paraId="63111A5D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Внешэкономбанк ориентирован на создание благоприятных условий для экспортной деятельности российских компаний. Для реализации указанной задачи используются площадки международных выставок, семинаров, деловых советов, межправительственных комиссий и других совещательных органов.</w:t>
            </w:r>
          </w:p>
          <w:p w14:paraId="222D4C69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ED91DD4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Банк участвует в совершенствовании нормативно-правовой базы поддержки экспорта и активно взаимодействует с деловым сообществом, с целью обсуждения актуальных вопросов по развитию экспорта, выработки совместных предложений по перспективам деятельности и поиску деловых партнеров для российских предприятий.</w:t>
            </w:r>
          </w:p>
          <w:p w14:paraId="2A5A2502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F4A9325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Внешэкономбанк активно участвует в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продвижении интересов российских компаний за рубежом посредством работы в ряде предпринимательских объединений. Осуществляя руководство Координационным комитетом по экономическому сотрудничеству со странами Африки к югу от Сахары (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АфроКом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), деловыми советами со Швецией, Бразилией, Словакией и Бахрейном, Внешэкономбанк содействует выходу российских компаний на зарубежные рынки, продвижению их товаров, работ, услуг, а также привлечению инвестиций в отечественную экономику.</w:t>
            </w:r>
          </w:p>
          <w:p w14:paraId="4AFBCEFA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7" w:type="dxa"/>
          </w:tcPr>
          <w:p w14:paraId="7AB1519A" w14:textId="77777777" w:rsidR="003C7475" w:rsidRPr="003C7475" w:rsidRDefault="003C7475" w:rsidP="00D112B2">
            <w:pPr>
              <w:pStyle w:val="ad"/>
              <w:numPr>
                <w:ilvl w:val="0"/>
                <w:numId w:val="144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3C7475">
              <w:rPr>
                <w:rFonts w:cs="Times New Roman"/>
                <w:b/>
                <w:sz w:val="26"/>
                <w:szCs w:val="26"/>
              </w:rPr>
              <w:lastRenderedPageBreak/>
              <w:t>Кто может воспользоваться</w:t>
            </w:r>
          </w:p>
          <w:p w14:paraId="3940332C" w14:textId="77777777" w:rsidR="00C030EB" w:rsidRPr="00C030EB" w:rsidRDefault="00C030EB" w:rsidP="003C74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Cs/>
                <w:sz w:val="26"/>
                <w:szCs w:val="26"/>
              </w:rPr>
              <w:t>Российские экспортеры промышленных товаров, работ и услуг</w:t>
            </w:r>
          </w:p>
          <w:p w14:paraId="6EF7FD77" w14:textId="77777777" w:rsidR="00C030EB" w:rsidRPr="00C030EB" w:rsidRDefault="00C030EB" w:rsidP="003C7475">
            <w:pPr>
              <w:jc w:val="both"/>
            </w:pPr>
          </w:p>
          <w:p w14:paraId="3AC3C04E" w14:textId="77777777" w:rsidR="00C030EB" w:rsidRPr="00C030EB" w:rsidRDefault="00C030EB" w:rsidP="003C7475">
            <w:pPr>
              <w:jc w:val="both"/>
            </w:pPr>
          </w:p>
        </w:tc>
        <w:tc>
          <w:tcPr>
            <w:tcW w:w="2348" w:type="dxa"/>
          </w:tcPr>
          <w:p w14:paraId="02B556C4" w14:textId="6CC34EA6" w:rsidR="00C030EB" w:rsidRPr="00C030EB" w:rsidRDefault="00C030EB" w:rsidP="003C74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Внешэкономбанк</w:t>
            </w:r>
          </w:p>
          <w:p w14:paraId="01CE5C4C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36" w:type="dxa"/>
            <w:gridSpan w:val="2"/>
          </w:tcPr>
          <w:p w14:paraId="64B780D6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Официальный сайт:</w:t>
            </w:r>
          </w:p>
          <w:p w14:paraId="6ED68F8A" w14:textId="77777777" w:rsidR="00C030EB" w:rsidRPr="00C030EB" w:rsidRDefault="006E2106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80" w:history="1">
              <w:r w:rsidR="00C030EB"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http://www.veb.ru/</w:t>
              </w:r>
            </w:hyperlink>
          </w:p>
          <w:p w14:paraId="384D98B8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3E8A0CA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5E6D25F8" w14:textId="32D3A2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Адрес: 107996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Москва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пр-т Академика Сахарова, 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ГСП-6</w:t>
            </w:r>
          </w:p>
          <w:p w14:paraId="1C568AF7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Справочная банка: +7 (495) 721-18-63</w:t>
            </w:r>
          </w:p>
          <w:p w14:paraId="3F1DE07A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 +7 (495) 721-92-91</w:t>
            </w:r>
          </w:p>
          <w:p w14:paraId="78396B61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Электронная почта: </w:t>
            </w:r>
            <w:hyperlink r:id="rId81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info@veb.ru</w:t>
              </w:r>
            </w:hyperlink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14:paraId="260D4575" w14:textId="77777777" w:rsidR="00C030EB" w:rsidRPr="00C030EB" w:rsidRDefault="00C030EB" w:rsidP="00C030EB"/>
    <w:p w14:paraId="662E5080" w14:textId="77777777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30" w:name="_Toc467058293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>1.5.6. Международные и национальные мероприятия</w:t>
      </w:r>
      <w:bookmarkEnd w:id="30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348"/>
        <w:gridCol w:w="76"/>
        <w:gridCol w:w="3260"/>
      </w:tblGrid>
      <w:tr w:rsidR="00C030EB" w:rsidRPr="00C030EB" w14:paraId="4F21D5FA" w14:textId="77777777" w:rsidTr="00C030EB">
        <w:trPr>
          <w:trHeight w:val="188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19D324C8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5436BDCF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424" w:type="dxa"/>
            <w:gridSpan w:val="2"/>
            <w:shd w:val="clear" w:color="auto" w:fill="DAEEF3" w:themeFill="accent5" w:themeFillTint="33"/>
            <w:vAlign w:val="center"/>
          </w:tcPr>
          <w:p w14:paraId="531C8E08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14:paraId="0981AEF6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7EE4AA80" w14:textId="77777777" w:rsidTr="00C030EB">
        <w:tc>
          <w:tcPr>
            <w:tcW w:w="5198" w:type="dxa"/>
          </w:tcPr>
          <w:p w14:paraId="601AC404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Фондом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Сколково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 организуется большое количество национальных и международных мероприятий, проводимых с целью продвижения участников проекта, вовлечения новых участников в экосистему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Сколково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», а также продвижения национальной инновационной системы.</w:t>
            </w:r>
          </w:p>
          <w:p w14:paraId="7DDEB261" w14:textId="77777777" w:rsidR="00C030EB" w:rsidRPr="00C030EB" w:rsidRDefault="00C030EB" w:rsidP="00D112B2">
            <w:pPr>
              <w:numPr>
                <w:ilvl w:val="0"/>
                <w:numId w:val="112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Всероссийский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стартап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-тур</w:t>
            </w:r>
          </w:p>
          <w:p w14:paraId="636E26C7" w14:textId="77777777" w:rsidR="00C030EB" w:rsidRPr="00C030EB" w:rsidRDefault="00C030EB" w:rsidP="00D112B2">
            <w:pPr>
              <w:numPr>
                <w:ilvl w:val="0"/>
                <w:numId w:val="112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lastRenderedPageBreak/>
              <w:t>Международный фестиваль инноваций «</w:t>
            </w:r>
            <w:proofErr w:type="spellStart"/>
            <w:r w:rsidRPr="00C030EB">
              <w:rPr>
                <w:rFonts w:ascii="Times New Roman" w:hAnsi="Times New Roman"/>
                <w:sz w:val="26"/>
                <w:szCs w:val="26"/>
              </w:rPr>
              <w:t>Стартап</w:t>
            </w:r>
            <w:proofErr w:type="spellEnd"/>
            <w:r w:rsidRPr="00C030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030EB">
              <w:rPr>
                <w:rFonts w:ascii="Times New Roman" w:hAnsi="Times New Roman"/>
                <w:sz w:val="26"/>
                <w:szCs w:val="26"/>
              </w:rPr>
              <w:t>Вилладж</w:t>
            </w:r>
            <w:proofErr w:type="spellEnd"/>
            <w:r w:rsidRPr="00C030EB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14:paraId="13D27DBB" w14:textId="77777777" w:rsidR="00C030EB" w:rsidRPr="00C030EB" w:rsidRDefault="00C030EB" w:rsidP="00D112B2">
            <w:pPr>
              <w:numPr>
                <w:ilvl w:val="0"/>
                <w:numId w:val="112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Всемирная конференция международной Ассоциации научных парков и зон инновационного развития (</w:t>
            </w:r>
            <w:r w:rsidRPr="00C030EB">
              <w:rPr>
                <w:rFonts w:ascii="Times New Roman" w:hAnsi="Times New Roman"/>
                <w:sz w:val="26"/>
                <w:szCs w:val="26"/>
                <w:lang w:val="en-US"/>
              </w:rPr>
              <w:t>International</w:t>
            </w:r>
            <w:r w:rsidRPr="00C030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030EB">
              <w:rPr>
                <w:rFonts w:ascii="Times New Roman" w:hAnsi="Times New Roman"/>
                <w:sz w:val="26"/>
                <w:szCs w:val="26"/>
                <w:lang w:val="en-US"/>
              </w:rPr>
              <w:t>Association</w:t>
            </w:r>
            <w:r w:rsidRPr="00C030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030EB">
              <w:rPr>
                <w:rFonts w:ascii="Times New Roman" w:hAnsi="Times New Roman"/>
                <w:sz w:val="26"/>
                <w:szCs w:val="26"/>
                <w:lang w:val="en-US"/>
              </w:rPr>
              <w:t>of</w:t>
            </w:r>
            <w:r w:rsidRPr="00C030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030EB">
              <w:rPr>
                <w:rFonts w:ascii="Times New Roman" w:hAnsi="Times New Roman"/>
                <w:sz w:val="26"/>
                <w:szCs w:val="26"/>
                <w:lang w:val="en-US"/>
              </w:rPr>
              <w:t>Science</w:t>
            </w:r>
            <w:r w:rsidRPr="00C030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030EB">
              <w:rPr>
                <w:rFonts w:ascii="Times New Roman" w:hAnsi="Times New Roman"/>
                <w:sz w:val="26"/>
                <w:szCs w:val="26"/>
                <w:lang w:val="en-US"/>
              </w:rPr>
              <w:t>Parks</w:t>
            </w:r>
            <w:r w:rsidRPr="00C030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030EB">
              <w:rPr>
                <w:rFonts w:ascii="Times New Roman" w:hAnsi="Times New Roman"/>
                <w:sz w:val="26"/>
                <w:szCs w:val="26"/>
                <w:lang w:val="en-US"/>
              </w:rPr>
              <w:t>and</w:t>
            </w:r>
            <w:r w:rsidRPr="00C030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030EB">
              <w:rPr>
                <w:rFonts w:ascii="Times New Roman" w:hAnsi="Times New Roman"/>
                <w:sz w:val="26"/>
                <w:szCs w:val="26"/>
                <w:lang w:val="en-US"/>
              </w:rPr>
              <w:t>Areas</w:t>
            </w:r>
            <w:r w:rsidRPr="00C030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030EB">
              <w:rPr>
                <w:rFonts w:ascii="Times New Roman" w:hAnsi="Times New Roman"/>
                <w:sz w:val="26"/>
                <w:szCs w:val="26"/>
                <w:lang w:val="en-US"/>
              </w:rPr>
              <w:t>of</w:t>
            </w:r>
            <w:r w:rsidRPr="00C030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030EB">
              <w:rPr>
                <w:rFonts w:ascii="Times New Roman" w:hAnsi="Times New Roman"/>
                <w:sz w:val="26"/>
                <w:szCs w:val="26"/>
                <w:lang w:val="en-US"/>
              </w:rPr>
              <w:t>Innovation</w:t>
            </w:r>
            <w:r w:rsidRPr="00C030EB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  <w:r w:rsidRPr="00C030EB">
              <w:rPr>
                <w:rFonts w:ascii="Times New Roman" w:hAnsi="Times New Roman"/>
                <w:sz w:val="26"/>
                <w:szCs w:val="26"/>
                <w:lang w:val="en-US"/>
              </w:rPr>
              <w:t>IASP</w:t>
            </w:r>
            <w:r w:rsidRPr="00C030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030EB">
              <w:rPr>
                <w:rFonts w:ascii="Times New Roman" w:hAnsi="Times New Roman"/>
                <w:sz w:val="26"/>
                <w:szCs w:val="26"/>
                <w:lang w:val="en-US"/>
              </w:rPr>
              <w:t>World</w:t>
            </w:r>
            <w:r w:rsidRPr="00C030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030EB">
              <w:rPr>
                <w:rFonts w:ascii="Times New Roman" w:hAnsi="Times New Roman"/>
                <w:sz w:val="26"/>
                <w:szCs w:val="26"/>
                <w:lang w:val="en-US"/>
              </w:rPr>
              <w:t>Conference</w:t>
            </w:r>
            <w:r w:rsidRPr="00C030EB">
              <w:rPr>
                <w:rFonts w:ascii="Times New Roman" w:hAnsi="Times New Roman"/>
                <w:sz w:val="26"/>
                <w:szCs w:val="26"/>
              </w:rPr>
              <w:t>)</w:t>
            </w:r>
          </w:p>
          <w:p w14:paraId="0D2E35D2" w14:textId="77777777" w:rsidR="00C030EB" w:rsidRPr="00C030EB" w:rsidRDefault="00C030EB" w:rsidP="00D112B2">
            <w:pPr>
              <w:numPr>
                <w:ilvl w:val="0"/>
                <w:numId w:val="112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Отраслевые сессии в рамках международных форумов:</w:t>
            </w:r>
          </w:p>
          <w:p w14:paraId="40D36652" w14:textId="77777777" w:rsidR="00C030EB" w:rsidRPr="00C030EB" w:rsidRDefault="00C030EB" w:rsidP="00D112B2">
            <w:pPr>
              <w:numPr>
                <w:ilvl w:val="1"/>
                <w:numId w:val="112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Петербургский международный экономический форум</w:t>
            </w:r>
          </w:p>
          <w:p w14:paraId="09093800" w14:textId="77777777" w:rsidR="00C030EB" w:rsidRPr="00C030EB" w:rsidRDefault="00C030EB" w:rsidP="00D112B2">
            <w:pPr>
              <w:numPr>
                <w:ilvl w:val="1"/>
                <w:numId w:val="112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Восточный экономический форум</w:t>
            </w:r>
          </w:p>
          <w:p w14:paraId="41B6142B" w14:textId="77777777" w:rsidR="00C030EB" w:rsidRPr="00C030EB" w:rsidRDefault="00C030EB" w:rsidP="00D112B2">
            <w:pPr>
              <w:numPr>
                <w:ilvl w:val="1"/>
                <w:numId w:val="112"/>
              </w:numPr>
              <w:contextualSpacing/>
              <w:jc w:val="both"/>
              <w:rPr>
                <w:rFonts w:ascii="Times New Roman" w:hAnsi="Times New Roman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Открытые инновации</w:t>
            </w:r>
          </w:p>
        </w:tc>
        <w:tc>
          <w:tcPr>
            <w:tcW w:w="4677" w:type="dxa"/>
          </w:tcPr>
          <w:p w14:paraId="7FE35845" w14:textId="77777777" w:rsidR="003C7475" w:rsidRPr="003C7475" w:rsidRDefault="003C7475" w:rsidP="00D112B2">
            <w:pPr>
              <w:pStyle w:val="ad"/>
              <w:numPr>
                <w:ilvl w:val="0"/>
                <w:numId w:val="112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3C7475">
              <w:rPr>
                <w:rFonts w:cs="Times New Roman"/>
                <w:b/>
                <w:sz w:val="26"/>
                <w:szCs w:val="26"/>
              </w:rPr>
              <w:lastRenderedPageBreak/>
              <w:t>Кто может воспользоваться</w:t>
            </w:r>
          </w:p>
          <w:p w14:paraId="013089FF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Юридическое лицо, осуществляющие исследовательскую деятельность по определенным направлениям, установленным Федеральным законом от 28.09.2010 г. № 244-ФЗ «Об инновационном центре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Сколково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  (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энергоэффективность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энергосбережение, в том числе разработка инновационных энергетических технологий; ядерные технологии; космические технологии, прежде всего в области телекоммуникаций и навигационных систем (в том числе создание соответствующей наземной инфраструктуры); медицинские технологии в области разработки оборудования, лекарственных средств;</w:t>
            </w:r>
            <w:proofErr w:type="gram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стратегические компьютерные технологии и программное обеспечение; биотехнологии в сельском хозяйстве и промышленности), занимающееся разработкой инновационного проекта по одному из указанных выше направлений, в том числе на ранних стадиях развития проекта.</w:t>
            </w:r>
          </w:p>
          <w:p w14:paraId="3E2A9CFB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48" w:type="dxa"/>
          </w:tcPr>
          <w:p w14:paraId="03D51C82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Фонд развития Центра разработки и коммерциализации новых технологий (Фонд «</w:t>
            </w:r>
            <w:proofErr w:type="spellStart"/>
            <w:r w:rsidRPr="00C030EB">
              <w:rPr>
                <w:rFonts w:ascii="Times New Roman" w:hAnsi="Times New Roman" w:cs="Times New Roman"/>
                <w:bCs/>
                <w:sz w:val="26"/>
                <w:szCs w:val="26"/>
              </w:rPr>
              <w:t>Сколково</w:t>
            </w:r>
            <w:proofErr w:type="spellEnd"/>
            <w:r w:rsidRPr="00C030EB">
              <w:rPr>
                <w:rFonts w:ascii="Times New Roman" w:hAnsi="Times New Roman" w:cs="Times New Roman"/>
                <w:bCs/>
                <w:sz w:val="26"/>
                <w:szCs w:val="26"/>
              </w:rPr>
              <w:t>»)</w:t>
            </w:r>
          </w:p>
          <w:p w14:paraId="21B36592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36" w:type="dxa"/>
            <w:gridSpan w:val="2"/>
          </w:tcPr>
          <w:p w14:paraId="7A4C4A4F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Официальный сайт:</w:t>
            </w:r>
          </w:p>
          <w:p w14:paraId="5BCBA259" w14:textId="77777777" w:rsidR="00C030EB" w:rsidRPr="00C030EB" w:rsidRDefault="006E2106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82" w:history="1">
              <w:r w:rsidR="00C030EB"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http://sk.ru/news/</w:t>
              </w:r>
            </w:hyperlink>
          </w:p>
          <w:p w14:paraId="2E200EAB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EDF83E6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7FD3D6DB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Юридический адрес:</w:t>
            </w:r>
          </w:p>
          <w:p w14:paraId="7CE69A9F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143026, г. Москва,</w:t>
            </w:r>
          </w:p>
          <w:p w14:paraId="35C6CAC3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территория инновационного центра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Сколково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», ул. Луговая, д. 4</w:t>
            </w:r>
          </w:p>
          <w:p w14:paraId="265D5E34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 для доставки корреспонденции:</w:t>
            </w:r>
          </w:p>
          <w:p w14:paraId="66F3AFAE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143026, г. Москва,</w:t>
            </w:r>
          </w:p>
          <w:p w14:paraId="2DA7884B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территория инновационного центра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Сколково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», ул. Нобеля, д. 5</w:t>
            </w:r>
          </w:p>
          <w:p w14:paraId="0F24762C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Телефоны:</w:t>
            </w:r>
          </w:p>
          <w:p w14:paraId="04D6300F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+7 (495) 956 00 33</w:t>
            </w:r>
          </w:p>
          <w:p w14:paraId="27FE5A29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 8 (800) 250 09 21</w:t>
            </w:r>
          </w:p>
          <w:p w14:paraId="63D59EE6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 +7 (495) 739 53 06</w:t>
            </w:r>
          </w:p>
          <w:p w14:paraId="153DCCC0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Электронная почта: </w:t>
            </w:r>
            <w:hyperlink r:id="rId83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SKFoundation@sk.ru</w:t>
              </w:r>
            </w:hyperlink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14:paraId="256DFF04" w14:textId="77777777" w:rsidR="00C030EB" w:rsidRPr="00C030EB" w:rsidRDefault="00C030EB" w:rsidP="00C030EB"/>
    <w:p w14:paraId="07DD0284" w14:textId="77777777" w:rsidR="00C030EB" w:rsidRPr="00C030EB" w:rsidRDefault="00C030EB" w:rsidP="00C030EB"/>
    <w:p w14:paraId="44B62F0F" w14:textId="77777777" w:rsidR="00C030EB" w:rsidRPr="00C030EB" w:rsidRDefault="00C030EB" w:rsidP="00C030EB"/>
    <w:p w14:paraId="1C3839A1" w14:textId="77777777" w:rsidR="00C030EB" w:rsidRPr="00C030EB" w:rsidRDefault="00C030EB" w:rsidP="00C030EB"/>
    <w:p w14:paraId="34078D89" w14:textId="77777777" w:rsidR="00C030EB" w:rsidRPr="00C030EB" w:rsidRDefault="00C030EB" w:rsidP="00C030EB"/>
    <w:p w14:paraId="20CD9584" w14:textId="77777777" w:rsidR="00C030EB" w:rsidRPr="00C030EB" w:rsidRDefault="00C030EB" w:rsidP="00C030EB"/>
    <w:p w14:paraId="09EDAD24" w14:textId="77777777" w:rsidR="00C030EB" w:rsidRPr="00C030EB" w:rsidRDefault="00C030EB" w:rsidP="00C030EB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48"/>
          <w:szCs w:val="28"/>
        </w:rPr>
      </w:pPr>
      <w:bookmarkStart w:id="31" w:name="_Toc467058294"/>
      <w:r w:rsidRPr="00C030EB"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48"/>
          <w:szCs w:val="28"/>
        </w:rPr>
        <w:lastRenderedPageBreak/>
        <w:t xml:space="preserve">1.6. Поддержка в форме грантов проектов по разработке </w:t>
      </w:r>
      <w:proofErr w:type="spellStart"/>
      <w:r w:rsidRPr="00C030EB"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48"/>
          <w:szCs w:val="28"/>
        </w:rPr>
        <w:t>несырьевой</w:t>
      </w:r>
      <w:proofErr w:type="spellEnd"/>
      <w:r w:rsidRPr="00C030EB"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48"/>
          <w:szCs w:val="28"/>
        </w:rPr>
        <w:t xml:space="preserve"> экспортно-ориентированной продукции</w:t>
      </w:r>
      <w:bookmarkEnd w:id="31"/>
    </w:p>
    <w:p w14:paraId="7E17FCCA" w14:textId="6C6EF48E" w:rsidR="00C030EB" w:rsidRPr="00C030EB" w:rsidRDefault="00C030EB" w:rsidP="00C030EB">
      <w:pPr>
        <w:keepNext/>
        <w:keepLines/>
        <w:spacing w:before="200" w:after="0" w:line="24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32" w:name="_Toc467058295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 xml:space="preserve">1.6.1. </w:t>
      </w:r>
      <w:r w:rsidR="007B39C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 xml:space="preserve">Программа </w:t>
      </w:r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 xml:space="preserve">«Интернационализация» - </w:t>
      </w:r>
      <w:r w:rsidR="007B39C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>с</w:t>
      </w:r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 xml:space="preserve">одействие международному сотрудничеству, поддержка проектов по разработке </w:t>
      </w:r>
      <w:proofErr w:type="spellStart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>несырьевой</w:t>
      </w:r>
      <w:proofErr w:type="spellEnd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 xml:space="preserve"> экспортно-ориентированной продукции (Конкурс «Международные программы»)</w:t>
      </w:r>
      <w:bookmarkEnd w:id="32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282"/>
        <w:gridCol w:w="66"/>
        <w:gridCol w:w="3336"/>
      </w:tblGrid>
      <w:tr w:rsidR="00C030EB" w:rsidRPr="00C030EB" w14:paraId="45A07B53" w14:textId="77777777" w:rsidTr="00C030EB">
        <w:trPr>
          <w:trHeight w:val="188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7949D2DB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202B16F8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282" w:type="dxa"/>
            <w:shd w:val="clear" w:color="auto" w:fill="DAEEF3" w:themeFill="accent5" w:themeFillTint="33"/>
            <w:vAlign w:val="center"/>
          </w:tcPr>
          <w:p w14:paraId="301CE1DD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  <w:vAlign w:val="center"/>
          </w:tcPr>
          <w:p w14:paraId="5F11B6D9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2E303B53" w14:textId="77777777" w:rsidTr="00C030EB">
        <w:tc>
          <w:tcPr>
            <w:tcW w:w="5198" w:type="dxa"/>
          </w:tcPr>
          <w:p w14:paraId="38A7E67C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 w:cs="Arial Unicode MS"/>
                <w:b/>
                <w:bCs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Конкурс «Международные программы» нацелен на поддержку российских организаций, участвующих в выполнении инновационных проектов в рамках двусторонних и многосторонних международных программ сотрудничества, подтвержденных подписанными Фондом соглашениями и меморандумами</w:t>
            </w:r>
            <w:r w:rsidRPr="00C030EB">
              <w:rPr>
                <w:rFonts w:ascii="Times New Roman" w:eastAsia="Arial Unicode MS" w:hAnsi="Times New Roman" w:cs="Arial Unicode MS"/>
                <w:b/>
                <w:bCs/>
                <w:color w:val="000000"/>
                <w:sz w:val="26"/>
                <w:szCs w:val="26"/>
                <w:bdr w:val="nil"/>
                <w:lang w:eastAsia="ru-RU"/>
              </w:rPr>
              <w:t>.</w:t>
            </w:r>
          </w:p>
          <w:p w14:paraId="1C41F9E4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il"/>
                <w:lang w:eastAsia="ru-RU"/>
              </w:rPr>
            </w:pPr>
          </w:p>
          <w:p w14:paraId="2A1C6750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Гранты предоставляются в форме субсидий малым инновационным предприятиям, отобранным по результатам конкурса, на финансовое обеспечение выполнения НИОКР в рамках реализации инновационных проектов совместно с международными партнерами.</w:t>
            </w:r>
          </w:p>
          <w:p w14:paraId="1EB4267B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</w:pPr>
          </w:p>
          <w:p w14:paraId="0034FBED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 xml:space="preserve">Максимальный объем предоставляемого </w:t>
            </w: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lastRenderedPageBreak/>
              <w:t xml:space="preserve">Фондом гранта составляет не более  15,0 млн. рублей, при условии </w:t>
            </w:r>
            <w:proofErr w:type="spellStart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софинансирования</w:t>
            </w:r>
            <w:proofErr w:type="spellEnd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 xml:space="preserve"> из внебюджетных сре</w:t>
            </w:r>
            <w:proofErr w:type="gramStart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дств в р</w:t>
            </w:r>
            <w:proofErr w:type="gramEnd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азмере не менее 50% от суммы гранта.</w:t>
            </w:r>
          </w:p>
          <w:p w14:paraId="0BB17244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</w:p>
          <w:p w14:paraId="317952E7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Гранты предприятиям предоставляются в соответствии с календарным планом выполнения НИОКР в рамках реализации инновационного проекта, предусмотренным договором гранта.</w:t>
            </w:r>
          </w:p>
          <w:p w14:paraId="166E329D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</w:pPr>
          </w:p>
          <w:p w14:paraId="1C987F4D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Гранты предоставляются в пределах субсидии, предоставляемой Фонду из средств федерального бюджета.</w:t>
            </w:r>
          </w:p>
          <w:p w14:paraId="21586908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</w:pPr>
          </w:p>
          <w:p w14:paraId="57C20EA4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Перечисление сре</w:t>
            </w:r>
            <w:proofErr w:type="gramStart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дств гр</w:t>
            </w:r>
            <w:proofErr w:type="gramEnd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анта получателю гранта осуществляется на расчетный счет, открытый в кредитной организации.</w:t>
            </w:r>
          </w:p>
          <w:p w14:paraId="4AB88AA6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</w:pPr>
          </w:p>
          <w:p w14:paraId="24ABD507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 xml:space="preserve">Средства </w:t>
            </w:r>
            <w:proofErr w:type="spellStart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грантового</w:t>
            </w:r>
            <w:proofErr w:type="spellEnd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 xml:space="preserve"> финансирования могут быть использованы для финансового обеспечения расходов на выполнение НИОКР в рамках реализации инновационного проекта в соответствии с утвержденной сметой расходов сре</w:t>
            </w:r>
            <w:proofErr w:type="gramStart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дств гр</w:t>
            </w:r>
            <w:proofErr w:type="gramEnd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анта:</w:t>
            </w:r>
          </w:p>
          <w:p w14:paraId="6F183566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а) заработная плата;</w:t>
            </w:r>
          </w:p>
          <w:p w14:paraId="0EC56B51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б) начисления на заработную плату;</w:t>
            </w:r>
          </w:p>
          <w:p w14:paraId="46B2AD36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в) спецоборудование (не более 10% от суммы гранта);</w:t>
            </w:r>
          </w:p>
          <w:p w14:paraId="4FABBF97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lastRenderedPageBreak/>
              <w:t>г) материалы, сырье, комплектующие (не более 30% от суммы гранта);</w:t>
            </w:r>
          </w:p>
          <w:p w14:paraId="0AE1EEEE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д) оплата работ соисполнителей;</w:t>
            </w:r>
          </w:p>
          <w:p w14:paraId="1897E998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е) прочие работы и услуги производственного характера, выполняемые сторонними организациями;</w:t>
            </w:r>
          </w:p>
          <w:p w14:paraId="16E92A7D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ж) прочие общехозяйственные расходы (не более 10% от суммы гранта).</w:t>
            </w:r>
          </w:p>
          <w:p w14:paraId="0A0FAEB7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Расходы на статьи «д» и «е» должны составлять в совокупности не более 30% от суммы гранта.</w:t>
            </w:r>
          </w:p>
          <w:p w14:paraId="16AE69E4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</w:p>
          <w:p w14:paraId="3C210747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Внебюджетные (собственные или привлеченные) средства могут быть использованы для финансового обеспечения расходов, необходимых для реализации инновационного проекта, в том числе по следующим направлениям:</w:t>
            </w:r>
          </w:p>
          <w:p w14:paraId="5A20F227" w14:textId="77777777" w:rsidR="00C030EB" w:rsidRPr="00C030EB" w:rsidRDefault="00C030EB" w:rsidP="00D112B2">
            <w:pPr>
              <w:numPr>
                <w:ilvl w:val="0"/>
                <w:numId w:val="10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исследования и разработки;</w:t>
            </w:r>
          </w:p>
          <w:p w14:paraId="3CF6A752" w14:textId="77777777" w:rsidR="00C030EB" w:rsidRPr="00C030EB" w:rsidRDefault="00C030EB" w:rsidP="00D112B2">
            <w:pPr>
              <w:numPr>
                <w:ilvl w:val="0"/>
                <w:numId w:val="10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патентование, в том числе зарубежное;</w:t>
            </w:r>
          </w:p>
          <w:p w14:paraId="5D7DD6DE" w14:textId="77777777" w:rsidR="00C030EB" w:rsidRPr="00C030EB" w:rsidRDefault="00C030EB" w:rsidP="00D112B2">
            <w:pPr>
              <w:numPr>
                <w:ilvl w:val="0"/>
                <w:numId w:val="10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приобретение машин и оборудования;</w:t>
            </w:r>
          </w:p>
          <w:p w14:paraId="3FA8F9EF" w14:textId="77777777" w:rsidR="00C030EB" w:rsidRPr="00C030EB" w:rsidRDefault="00C030EB" w:rsidP="00D112B2">
            <w:pPr>
              <w:numPr>
                <w:ilvl w:val="0"/>
                <w:numId w:val="10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приобретение новых технологий (включая приобретение прав на патенты, лицензии);</w:t>
            </w:r>
          </w:p>
          <w:p w14:paraId="50892642" w14:textId="77777777" w:rsidR="00C030EB" w:rsidRPr="00C030EB" w:rsidRDefault="00C030EB" w:rsidP="00D112B2">
            <w:pPr>
              <w:numPr>
                <w:ilvl w:val="0"/>
                <w:numId w:val="10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 xml:space="preserve">поездки, командировки, в </w:t>
            </w:r>
            <w:proofErr w:type="spellStart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т.ч</w:t>
            </w:r>
            <w:proofErr w:type="spellEnd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. международные;</w:t>
            </w:r>
          </w:p>
          <w:p w14:paraId="388D830D" w14:textId="77777777" w:rsidR="00C030EB" w:rsidRPr="00C030EB" w:rsidRDefault="00C030EB" w:rsidP="00D112B2">
            <w:pPr>
              <w:numPr>
                <w:ilvl w:val="0"/>
                <w:numId w:val="10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 xml:space="preserve">проведение конференций, рабочих встреч с партнерами по консорциуму;  </w:t>
            </w:r>
          </w:p>
          <w:p w14:paraId="27E951BB" w14:textId="77777777" w:rsidR="00C030EB" w:rsidRPr="00C030EB" w:rsidRDefault="00C030EB" w:rsidP="00D112B2">
            <w:pPr>
              <w:numPr>
                <w:ilvl w:val="0"/>
                <w:numId w:val="10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приобретение программных средств;</w:t>
            </w:r>
          </w:p>
          <w:p w14:paraId="3CF13BC4" w14:textId="77777777" w:rsidR="00C030EB" w:rsidRPr="00C030EB" w:rsidRDefault="00C030EB" w:rsidP="00D112B2">
            <w:pPr>
              <w:numPr>
                <w:ilvl w:val="0"/>
                <w:numId w:val="10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обучение и подготовка персонала;</w:t>
            </w:r>
          </w:p>
          <w:p w14:paraId="0D8E96F6" w14:textId="77777777" w:rsidR="00C030EB" w:rsidRPr="00C030EB" w:rsidRDefault="00C030EB" w:rsidP="00D112B2">
            <w:pPr>
              <w:numPr>
                <w:ilvl w:val="0"/>
                <w:numId w:val="10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lastRenderedPageBreak/>
              <w:t>маркетинговые исследования;</w:t>
            </w:r>
          </w:p>
          <w:p w14:paraId="32421D28" w14:textId="77777777" w:rsidR="00C030EB" w:rsidRPr="00C030EB" w:rsidRDefault="00C030EB" w:rsidP="00D112B2">
            <w:pPr>
              <w:numPr>
                <w:ilvl w:val="0"/>
                <w:numId w:val="10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применение современных систем контроля качества, сертификация продукции.</w:t>
            </w:r>
          </w:p>
          <w:p w14:paraId="2D654D71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</w:pPr>
          </w:p>
          <w:p w14:paraId="2258AD96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Полученные средства гранта, в случае их использования не по целевому назначению, подлежат возврату в Фонд.</w:t>
            </w:r>
          </w:p>
          <w:p w14:paraId="3F081C8C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</w:pPr>
          </w:p>
          <w:p w14:paraId="353C0485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 xml:space="preserve">В случае существенного </w:t>
            </w:r>
            <w:proofErr w:type="spellStart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недостижения</w:t>
            </w:r>
            <w:proofErr w:type="spellEnd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 xml:space="preserve"> плановых показателей реализации инновационного проекта, предусмотренных договором гранта по вине </w:t>
            </w:r>
            <w:proofErr w:type="spellStart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грантополучателя</w:t>
            </w:r>
            <w:proofErr w:type="spellEnd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, или нарушения условий договора гранта, Фонд вправе потребовать возврата сре</w:t>
            </w:r>
            <w:proofErr w:type="gramStart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дств гр</w:t>
            </w:r>
            <w:proofErr w:type="gramEnd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 xml:space="preserve">анта и известить Федеральную налоговую службу о нецелевом использовании средств гранта. </w:t>
            </w:r>
          </w:p>
          <w:p w14:paraId="5A863E1A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sz w:val="26"/>
                <w:szCs w:val="26"/>
              </w:rPr>
            </w:pPr>
          </w:p>
        </w:tc>
        <w:tc>
          <w:tcPr>
            <w:tcW w:w="4677" w:type="dxa"/>
          </w:tcPr>
          <w:p w14:paraId="54A8C828" w14:textId="77777777" w:rsidR="003C7475" w:rsidRPr="003C7475" w:rsidRDefault="003C7475" w:rsidP="00D112B2">
            <w:pPr>
              <w:pStyle w:val="ad"/>
              <w:numPr>
                <w:ilvl w:val="0"/>
                <w:numId w:val="144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3C7475">
              <w:rPr>
                <w:rFonts w:cs="Times New Roman"/>
                <w:b/>
                <w:sz w:val="26"/>
                <w:szCs w:val="26"/>
              </w:rPr>
              <w:lastRenderedPageBreak/>
              <w:t>Кто может воспользоваться</w:t>
            </w:r>
          </w:p>
          <w:p w14:paraId="6B0958D7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В конкурсе могут принимать участие юридические лица, соответствующие критериям отнесения к субъекту малого предпринимательства.</w:t>
            </w:r>
          </w:p>
          <w:p w14:paraId="60A21170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 xml:space="preserve"> </w:t>
            </w:r>
          </w:p>
          <w:p w14:paraId="4483CDBA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 xml:space="preserve">Проект должен быть выполнен совместно с организациями из стран: </w:t>
            </w:r>
          </w:p>
          <w:p w14:paraId="0F7842D2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Австрия</w:t>
            </w:r>
          </w:p>
          <w:p w14:paraId="13A83B7F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Бельгия</w:t>
            </w:r>
          </w:p>
          <w:p w14:paraId="37FF3C5F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Бразилия</w:t>
            </w:r>
          </w:p>
          <w:p w14:paraId="55BBDC0E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Великобритания</w:t>
            </w:r>
          </w:p>
          <w:p w14:paraId="22F5F33C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Венгрия</w:t>
            </w:r>
          </w:p>
          <w:p w14:paraId="5080F8B9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Германия</w:t>
            </w:r>
          </w:p>
          <w:p w14:paraId="7ED2A652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Греция</w:t>
            </w:r>
          </w:p>
          <w:p w14:paraId="7243A52D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Греция</w:t>
            </w:r>
          </w:p>
          <w:p w14:paraId="2824A643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Израиль</w:t>
            </w:r>
          </w:p>
          <w:p w14:paraId="210B1602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Израиль</w:t>
            </w:r>
          </w:p>
          <w:p w14:paraId="41581102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Индия</w:t>
            </w:r>
          </w:p>
          <w:p w14:paraId="6A916219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Исландия</w:t>
            </w:r>
          </w:p>
          <w:p w14:paraId="666D5A42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Испания</w:t>
            </w:r>
          </w:p>
          <w:p w14:paraId="0C2C7583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Италия</w:t>
            </w:r>
          </w:p>
          <w:p w14:paraId="20A4ECC5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Кипр</w:t>
            </w:r>
          </w:p>
          <w:p w14:paraId="721C14A9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Китай</w:t>
            </w:r>
          </w:p>
          <w:p w14:paraId="3A518218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Латвия</w:t>
            </w:r>
          </w:p>
          <w:p w14:paraId="63F89F5E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Литва</w:t>
            </w:r>
          </w:p>
          <w:p w14:paraId="5406D262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Люксембург</w:t>
            </w:r>
          </w:p>
          <w:p w14:paraId="24C1CF65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Нидерланды</w:t>
            </w:r>
          </w:p>
          <w:p w14:paraId="3A3E2EB5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Норвегия</w:t>
            </w:r>
          </w:p>
          <w:p w14:paraId="7E92A77F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Польша</w:t>
            </w:r>
          </w:p>
          <w:p w14:paraId="5B30B9DB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Португалия</w:t>
            </w:r>
          </w:p>
          <w:p w14:paraId="7756F72C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Румыния</w:t>
            </w:r>
          </w:p>
          <w:p w14:paraId="5E555369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Словакия</w:t>
            </w:r>
          </w:p>
          <w:p w14:paraId="0A6DC9E0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Словения</w:t>
            </w:r>
          </w:p>
          <w:p w14:paraId="30E64AFA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Тайвань</w:t>
            </w:r>
          </w:p>
          <w:p w14:paraId="0DD71FEE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Турция</w:t>
            </w:r>
          </w:p>
          <w:p w14:paraId="10F0AF67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Турция</w:t>
            </w:r>
          </w:p>
          <w:p w14:paraId="7C85AFE5" w14:textId="77777777" w:rsidR="00C030EB" w:rsidRPr="00C030EB" w:rsidRDefault="00C030EB" w:rsidP="00D112B2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/>
              <w:jc w:val="both"/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Финляндия</w:t>
            </w:r>
          </w:p>
          <w:p w14:paraId="2FB9EE36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Франция</w:t>
            </w:r>
          </w:p>
          <w:p w14:paraId="0AF45793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Чехия</w:t>
            </w:r>
          </w:p>
          <w:p w14:paraId="5AD06097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Швейцария</w:t>
            </w:r>
          </w:p>
          <w:p w14:paraId="071677EC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Швеция</w:t>
            </w:r>
          </w:p>
          <w:p w14:paraId="04033DE7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Эстония</w:t>
            </w:r>
          </w:p>
          <w:p w14:paraId="0B6A7DFE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Южная Африка</w:t>
            </w:r>
          </w:p>
          <w:p w14:paraId="0F704029" w14:textId="77777777" w:rsidR="00C030EB" w:rsidRPr="00C030EB" w:rsidRDefault="00C030EB" w:rsidP="00D112B2">
            <w:pPr>
              <w:numPr>
                <w:ilvl w:val="0"/>
                <w:numId w:val="109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/>
                <w:sz w:val="26"/>
                <w:szCs w:val="26"/>
                <w:lang w:eastAsia="ru-RU"/>
              </w:rPr>
              <w:t>Южная Корея</w:t>
            </w:r>
          </w:p>
          <w:p w14:paraId="605A11ED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</w:p>
          <w:p w14:paraId="7A6E914D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 xml:space="preserve">Заявки, поданные на конкурс, должны </w:t>
            </w: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lastRenderedPageBreak/>
              <w:t xml:space="preserve">соответствовать приоритетным направлениям развития науки, технологии и техники в Российской Федерации, утвержденным </w:t>
            </w:r>
            <w:hyperlink w:anchor="указ899" w:history="1">
              <w:r w:rsidRPr="00C030EB">
                <w:rPr>
                  <w:rFonts w:ascii="Times New Roman" w:eastAsia="Arial Unicode MS" w:hAnsi="Times New Roman" w:cs="Arial Unicode MS"/>
                  <w:color w:val="0000FF" w:themeColor="hyperlink"/>
                  <w:sz w:val="26"/>
                  <w:szCs w:val="26"/>
                  <w:u w:val="single"/>
                  <w:bdr w:val="nil"/>
                  <w:lang w:eastAsia="ru-RU"/>
                </w:rPr>
                <w:t>Указом Президента Российской Федерации от 07.07.2011 № 899</w:t>
              </w:r>
            </w:hyperlink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.</w:t>
            </w:r>
          </w:p>
          <w:p w14:paraId="7EC93FDD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</w:p>
          <w:p w14:paraId="09A3FC19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 xml:space="preserve">Срок выполнения НИОКР составляет от 18 до 24 месяцев </w:t>
            </w:r>
            <w:proofErr w:type="gramStart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с даты заключения</w:t>
            </w:r>
            <w:proofErr w:type="gramEnd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 xml:space="preserve"> договора (соглашения) о предоставлении гранта и определяется в объявлении о проведении конкурса.</w:t>
            </w:r>
          </w:p>
          <w:p w14:paraId="730AF377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</w:p>
          <w:p w14:paraId="062B18C4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</w:pPr>
          </w:p>
          <w:p w14:paraId="3E61C67C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sz w:val="26"/>
                <w:szCs w:val="26"/>
              </w:rPr>
            </w:pPr>
          </w:p>
        </w:tc>
        <w:tc>
          <w:tcPr>
            <w:tcW w:w="2348" w:type="dxa"/>
            <w:gridSpan w:val="2"/>
          </w:tcPr>
          <w:p w14:paraId="48084E20" w14:textId="1BA5F54E" w:rsidR="00C030EB" w:rsidRPr="00C030EB" w:rsidRDefault="003C7475" w:rsidP="003C74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Фонд содействия инновациям</w:t>
            </w:r>
          </w:p>
        </w:tc>
        <w:tc>
          <w:tcPr>
            <w:tcW w:w="3336" w:type="dxa"/>
          </w:tcPr>
          <w:p w14:paraId="01A9FB9E" w14:textId="77777777" w:rsidR="00C030EB" w:rsidRPr="00C030EB" w:rsidRDefault="00C030EB" w:rsidP="003C7475">
            <w:pPr>
              <w:jc w:val="both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Официальный сайт: </w:t>
            </w:r>
          </w:p>
          <w:p w14:paraId="712695A4" w14:textId="77777777" w:rsidR="00C030EB" w:rsidRPr="00C030EB" w:rsidRDefault="00C030EB" w:rsidP="003C7475">
            <w:pPr>
              <w:jc w:val="both"/>
              <w:textAlignment w:val="baseline"/>
              <w:rPr>
                <w:rFonts w:ascii="Times New Roman" w:hAnsi="Times New Roman" w:cs="Times New Roman"/>
                <w:color w:val="0000FF" w:themeColor="hyperlink"/>
                <w:sz w:val="26"/>
                <w:szCs w:val="26"/>
                <w:u w:val="single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fldChar w:fldCharType="begin"/>
            </w:r>
            <w:r w:rsidRPr="00C030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instrText xml:space="preserve"> HYPERLINK "http://fasie.ru/programs/programma-internatsionalizatsiya/" </w:instrText>
            </w:r>
            <w:r w:rsidRPr="00C030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fldChar w:fldCharType="separate"/>
            </w:r>
            <w:r w:rsidRPr="00C030EB">
              <w:rPr>
                <w:rFonts w:ascii="Times New Roman" w:hAnsi="Times New Roman" w:cs="Times New Roman"/>
                <w:color w:val="0000FF" w:themeColor="hyperlink"/>
                <w:sz w:val="26"/>
                <w:szCs w:val="26"/>
                <w:u w:val="single"/>
                <w:lang w:eastAsia="ru-RU"/>
              </w:rPr>
              <w:t>fasie.ru</w:t>
            </w:r>
          </w:p>
          <w:p w14:paraId="7047AC16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fldChar w:fldCharType="end"/>
            </w:r>
          </w:p>
          <w:p w14:paraId="08A1C8F3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41A6B69E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Адрес: 119034, г. Москва, 3-й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Обыденский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пер., д. 1, стр. 5</w:t>
            </w:r>
          </w:p>
          <w:p w14:paraId="33B8A8E9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Телефон: +7</w:t>
            </w:r>
            <w:r w:rsidRPr="00C030EB">
              <w:rPr>
                <w:rFonts w:ascii="Times New Roman" w:hAnsi="Times New Roman" w:cs="Times New Roman"/>
                <w:bCs/>
                <w:sz w:val="26"/>
                <w:szCs w:val="26"/>
              </w:rPr>
              <w:t>(495) 231-1901</w:t>
            </w:r>
          </w:p>
          <w:p w14:paraId="4E34C07F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eastAsia="ja-JP"/>
              </w:rPr>
            </w:pPr>
            <w:r w:rsidRPr="00C030EB">
              <w:rPr>
                <w:rFonts w:ascii="Times New Roman" w:hAnsi="Times New Roman" w:cs="Times New Roman"/>
                <w:bCs/>
                <w:sz w:val="26"/>
                <w:szCs w:val="26"/>
                <w:lang w:eastAsia="ja-JP"/>
              </w:rPr>
              <w:t>Факс: +7 (495) 231-1902</w:t>
            </w:r>
          </w:p>
          <w:p w14:paraId="58C99769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Электронная почта: </w:t>
            </w:r>
            <w:hyperlink r:id="rId84" w:history="1">
              <w:r w:rsidRPr="003C7475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info</w:t>
              </w:r>
              <w:r w:rsidRPr="003C7475">
                <w:rPr>
                  <w:rFonts w:ascii="Times New Roman" w:hAnsi="Times New Roman" w:cs="Times New Roman"/>
                  <w:bCs/>
                  <w:color w:val="0000FF" w:themeColor="hyperlink"/>
                  <w:sz w:val="26"/>
                  <w:szCs w:val="26"/>
                  <w:u w:val="single"/>
                </w:rPr>
                <w:t>@fasie.ru</w:t>
              </w:r>
            </w:hyperlink>
          </w:p>
          <w:p w14:paraId="48C277BA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777F994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0AE88E6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Демченко Вячеслав Олегович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- Консультант / Куратор по Москве, МО и СЗФО</w:t>
            </w:r>
          </w:p>
          <w:p w14:paraId="42C682C5" w14:textId="77777777" w:rsidR="00C030EB" w:rsidRPr="00C030EB" w:rsidRDefault="00C030EB" w:rsidP="003C7475">
            <w:pPr>
              <w:keepNext/>
              <w:keepLines/>
              <w:shd w:val="clear" w:color="auto" w:fill="FFFFFF"/>
              <w:jc w:val="both"/>
              <w:outlineLvl w:val="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</w:pPr>
            <w:r w:rsidRPr="00C030EB">
              <w:rPr>
                <w:rFonts w:ascii="Times New Roman" w:eastAsiaTheme="majorEastAsia" w:hAnsi="Times New Roman" w:cs="Times New Roman"/>
                <w:sz w:val="26"/>
                <w:szCs w:val="26"/>
              </w:rPr>
              <w:t>Телефон: +7</w:t>
            </w:r>
            <w:r w:rsidRPr="00C030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  <w:t xml:space="preserve">(495) 231-1906 </w:t>
            </w:r>
            <w:r w:rsidRPr="00C030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  <w:lastRenderedPageBreak/>
              <w:t>#120</w:t>
            </w:r>
          </w:p>
          <w:p w14:paraId="5493A7A4" w14:textId="77777777" w:rsidR="00C030EB" w:rsidRPr="00C030EB" w:rsidRDefault="00C030EB" w:rsidP="003C7475">
            <w:pPr>
              <w:keepNext/>
              <w:keepLines/>
              <w:shd w:val="clear" w:color="auto" w:fill="FFFFFF"/>
              <w:jc w:val="both"/>
              <w:outlineLvl w:val="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</w:pPr>
            <w:r w:rsidRPr="00C030EB">
              <w:rPr>
                <w:rFonts w:ascii="Times New Roman" w:eastAsiaTheme="majorEastAsia" w:hAnsi="Times New Roman" w:cs="Times New Roman"/>
                <w:sz w:val="26"/>
                <w:szCs w:val="26"/>
              </w:rPr>
              <w:t xml:space="preserve">Электронная почта: </w:t>
            </w:r>
            <w:hyperlink r:id="rId85" w:history="1">
              <w:r w:rsidRPr="00C030EB">
                <w:rPr>
                  <w:rFonts w:ascii="Times New Roman" w:eastAsia="Times New Roman" w:hAnsi="Times New Roman" w:cs="Times New Roman"/>
                  <w:bCs/>
                  <w:sz w:val="26"/>
                  <w:szCs w:val="26"/>
                  <w:lang w:eastAsia="ja-JP"/>
                </w:rPr>
                <w:t>demchenko@fasie.ru</w:t>
              </w:r>
            </w:hyperlink>
            <w:r w:rsidRPr="00C030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  <w:t xml:space="preserve"> </w:t>
            </w:r>
          </w:p>
          <w:p w14:paraId="3F932F58" w14:textId="77777777" w:rsidR="00C030EB" w:rsidRPr="00C030EB" w:rsidRDefault="00C030EB" w:rsidP="003C7475">
            <w:pPr>
              <w:jc w:val="both"/>
              <w:rPr>
                <w:lang w:eastAsia="ja-JP"/>
              </w:rPr>
            </w:pPr>
          </w:p>
          <w:p w14:paraId="0C8C2AF9" w14:textId="77777777" w:rsidR="00C030EB" w:rsidRPr="00C030EB" w:rsidRDefault="00C030EB" w:rsidP="003C7475">
            <w:pPr>
              <w:shd w:val="clear" w:color="auto" w:fill="FFFFFF"/>
              <w:jc w:val="both"/>
              <w:outlineLvl w:val="4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proofErr w:type="spellStart"/>
            <w:r w:rsidRPr="00C030E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ja-JP"/>
              </w:rPr>
              <w:t>Загидулин</w:t>
            </w:r>
            <w:proofErr w:type="spellEnd"/>
            <w:r w:rsidRPr="00C030E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ja-JP"/>
              </w:rPr>
              <w:t xml:space="preserve"> Игорь Владимирович</w:t>
            </w:r>
            <w:r w:rsidRPr="00C030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  <w:t xml:space="preserve"> - </w:t>
            </w:r>
            <w:r w:rsidRPr="00C030E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Главный специалист / Куратор ЦФО (кроме Москвы и МО),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УрФО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, СКФО, СФО, ЮФО, ДВФО, ПФО,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УрФО</w:t>
            </w:r>
            <w:proofErr w:type="spellEnd"/>
          </w:p>
          <w:p w14:paraId="78594A6D" w14:textId="77777777" w:rsidR="00C030EB" w:rsidRPr="00C030EB" w:rsidRDefault="00C030EB" w:rsidP="003C7475">
            <w:pPr>
              <w:keepNext/>
              <w:keepLines/>
              <w:shd w:val="clear" w:color="auto" w:fill="FFFFFF"/>
              <w:jc w:val="both"/>
              <w:outlineLvl w:val="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</w:pPr>
            <w:r w:rsidRPr="00C030EB">
              <w:rPr>
                <w:rFonts w:ascii="Times New Roman" w:eastAsiaTheme="majorEastAsia" w:hAnsi="Times New Roman" w:cs="Times New Roman"/>
                <w:sz w:val="26"/>
                <w:szCs w:val="26"/>
              </w:rPr>
              <w:t>Телефон: +7</w:t>
            </w:r>
            <w:r w:rsidRPr="00C030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  <w:t>(495) 231-1906 #159</w:t>
            </w:r>
          </w:p>
          <w:p w14:paraId="14892BBD" w14:textId="77777777" w:rsidR="00C030EB" w:rsidRPr="00C030EB" w:rsidRDefault="00C030EB" w:rsidP="003C7475">
            <w:pPr>
              <w:keepNext/>
              <w:keepLines/>
              <w:shd w:val="clear" w:color="auto" w:fill="FFFFFF"/>
              <w:jc w:val="both"/>
              <w:outlineLvl w:val="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</w:pPr>
            <w:r w:rsidRPr="00C030EB">
              <w:rPr>
                <w:rFonts w:ascii="Times New Roman" w:eastAsiaTheme="majorEastAsia" w:hAnsi="Times New Roman" w:cs="Times New Roman"/>
                <w:sz w:val="26"/>
                <w:szCs w:val="26"/>
              </w:rPr>
              <w:t xml:space="preserve">Электронная почта: </w:t>
            </w:r>
            <w:hyperlink r:id="rId86" w:history="1">
              <w:r w:rsidRPr="00C030EB">
                <w:rPr>
                  <w:rFonts w:ascii="Times New Roman" w:eastAsia="Times New Roman" w:hAnsi="Times New Roman" w:cs="Times New Roman"/>
                  <w:bCs/>
                  <w:sz w:val="26"/>
                  <w:szCs w:val="26"/>
                  <w:lang w:eastAsia="ja-JP"/>
                </w:rPr>
                <w:t>zagidulin@fasie.ru</w:t>
              </w:r>
            </w:hyperlink>
          </w:p>
          <w:p w14:paraId="6D5FBA1D" w14:textId="77777777" w:rsidR="00C030EB" w:rsidRPr="00C030EB" w:rsidRDefault="00C030EB" w:rsidP="003C7475">
            <w:pPr>
              <w:keepNext/>
              <w:keepLines/>
              <w:shd w:val="clear" w:color="auto" w:fill="FFFFFF"/>
              <w:jc w:val="both"/>
              <w:outlineLvl w:val="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</w:pPr>
          </w:p>
          <w:p w14:paraId="0C73DD2E" w14:textId="77777777" w:rsidR="00C030EB" w:rsidRPr="00C030EB" w:rsidRDefault="00C030EB" w:rsidP="003C7475">
            <w:pPr>
              <w:shd w:val="clear" w:color="auto" w:fill="FFFFFF"/>
              <w:jc w:val="both"/>
              <w:outlineLvl w:val="4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ja-JP"/>
              </w:rPr>
              <w:t>Егоров Вадим Константинович</w:t>
            </w:r>
            <w:r w:rsidRPr="00C030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  <w:t xml:space="preserve"> -</w:t>
            </w:r>
            <w:r w:rsidRPr="00C030E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Заместитель начальника отдела</w:t>
            </w:r>
          </w:p>
          <w:p w14:paraId="53F8DDE4" w14:textId="77777777" w:rsidR="00C030EB" w:rsidRPr="00C030EB" w:rsidRDefault="00C030EB" w:rsidP="003C7475">
            <w:pPr>
              <w:keepNext/>
              <w:keepLines/>
              <w:shd w:val="clear" w:color="auto" w:fill="FFFFFF"/>
              <w:jc w:val="both"/>
              <w:outlineLvl w:val="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</w:pPr>
            <w:r w:rsidRPr="00C030EB">
              <w:rPr>
                <w:rFonts w:ascii="Times New Roman" w:eastAsiaTheme="majorEastAsia" w:hAnsi="Times New Roman" w:cs="Times New Roman"/>
                <w:sz w:val="26"/>
                <w:szCs w:val="26"/>
              </w:rPr>
              <w:t>Телефон: +7</w:t>
            </w:r>
            <w:r w:rsidRPr="00C030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  <w:t xml:space="preserve"> (495) 695-24-13</w:t>
            </w:r>
          </w:p>
          <w:p w14:paraId="0D6545CE" w14:textId="77777777" w:rsidR="00C030EB" w:rsidRPr="00C030EB" w:rsidRDefault="00C030EB" w:rsidP="003C7475">
            <w:pPr>
              <w:shd w:val="clear" w:color="auto" w:fill="FFFFFF"/>
              <w:jc w:val="both"/>
              <w:outlineLvl w:val="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Электронная почта:</w:t>
            </w:r>
          </w:p>
          <w:p w14:paraId="01339860" w14:textId="77777777" w:rsidR="00C030EB" w:rsidRPr="00C030EB" w:rsidRDefault="006E2106" w:rsidP="003C7475">
            <w:pPr>
              <w:shd w:val="clear" w:color="auto" w:fill="FFFFFF"/>
              <w:jc w:val="both"/>
              <w:outlineLvl w:val="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</w:pPr>
            <w:hyperlink r:id="rId87" w:history="1">
              <w:r w:rsidR="00C030EB" w:rsidRPr="00C030EB">
                <w:rPr>
                  <w:rFonts w:ascii="Times New Roman" w:eastAsia="Times New Roman" w:hAnsi="Times New Roman" w:cs="Times New Roman"/>
                  <w:bCs/>
                  <w:sz w:val="26"/>
                  <w:szCs w:val="26"/>
                  <w:lang w:eastAsia="ja-JP"/>
                </w:rPr>
                <w:t>egorov@fasie.ru</w:t>
              </w:r>
            </w:hyperlink>
          </w:p>
          <w:p w14:paraId="3369589E" w14:textId="77777777" w:rsidR="00C030EB" w:rsidRPr="00C030EB" w:rsidRDefault="00C030EB" w:rsidP="003C7475">
            <w:pPr>
              <w:shd w:val="clear" w:color="auto" w:fill="FFFFFF"/>
              <w:spacing w:after="90"/>
              <w:jc w:val="both"/>
              <w:outlineLvl w:val="4"/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ja-JP"/>
              </w:rPr>
            </w:pPr>
          </w:p>
          <w:p w14:paraId="6B7972A6" w14:textId="77777777" w:rsidR="00C030EB" w:rsidRPr="00C030EB" w:rsidRDefault="00C030EB" w:rsidP="003C7475">
            <w:pPr>
              <w:jc w:val="both"/>
              <w:rPr>
                <w:lang w:eastAsia="ja-JP"/>
              </w:rPr>
            </w:pPr>
          </w:p>
          <w:p w14:paraId="2D303A10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0B60ABE2" w14:textId="77777777" w:rsidR="00C030EB" w:rsidRPr="00C030EB" w:rsidRDefault="00C030EB" w:rsidP="00C030EB"/>
    <w:p w14:paraId="70D68FDE" w14:textId="77777777" w:rsidR="009D6060" w:rsidRDefault="009D6060">
      <w:pPr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r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br w:type="page"/>
      </w:r>
    </w:p>
    <w:p w14:paraId="16AEB095" w14:textId="3989A6F3" w:rsidR="00C030EB" w:rsidRPr="00C030EB" w:rsidRDefault="00C030EB" w:rsidP="00C030EB">
      <w:pPr>
        <w:keepNext/>
        <w:keepLines/>
        <w:spacing w:before="200" w:after="0" w:line="24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33" w:name="_Toc467058296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lastRenderedPageBreak/>
        <w:t xml:space="preserve">1.6.2. </w:t>
      </w:r>
      <w:r w:rsidR="007B39C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 xml:space="preserve">Программа </w:t>
      </w:r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 xml:space="preserve">«Интернационализация» - </w:t>
      </w:r>
      <w:r w:rsidR="007B39C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>с</w:t>
      </w:r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 xml:space="preserve">одействие международному сотрудничеству, поддержка проектов по разработке </w:t>
      </w:r>
      <w:proofErr w:type="spellStart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>несырьевой</w:t>
      </w:r>
      <w:proofErr w:type="spellEnd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 xml:space="preserve"> экспортно-ориентированной продукции (конкурс «Экспорт»)</w:t>
      </w:r>
      <w:bookmarkEnd w:id="33"/>
    </w:p>
    <w:p w14:paraId="46B8EF70" w14:textId="77777777" w:rsidR="00C030EB" w:rsidRPr="00C030EB" w:rsidRDefault="00C030EB" w:rsidP="00C030EB"/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282"/>
        <w:gridCol w:w="66"/>
        <w:gridCol w:w="3336"/>
      </w:tblGrid>
      <w:tr w:rsidR="00C030EB" w:rsidRPr="00C030EB" w14:paraId="7F3E86B2" w14:textId="77777777" w:rsidTr="00C030EB">
        <w:trPr>
          <w:trHeight w:val="188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3FC67514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3B864E7E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282" w:type="dxa"/>
            <w:shd w:val="clear" w:color="auto" w:fill="DAEEF3" w:themeFill="accent5" w:themeFillTint="33"/>
            <w:vAlign w:val="center"/>
          </w:tcPr>
          <w:p w14:paraId="2A7E0387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  <w:vAlign w:val="center"/>
          </w:tcPr>
          <w:p w14:paraId="3F5A1E05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27B0FACD" w14:textId="77777777" w:rsidTr="00C030EB">
        <w:trPr>
          <w:trHeight w:val="4097"/>
        </w:trPr>
        <w:tc>
          <w:tcPr>
            <w:tcW w:w="5198" w:type="dxa"/>
          </w:tcPr>
          <w:p w14:paraId="1CC2558D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Конкурс направлен на содействие реализации инновационных проектов по созданию и поставке отечественной наукоемкой экспортно-ориентированной продукции на зарубежные рынки. Конкурс ориентирован на поддержку развитых предприятий, которые имеют опыт продаж наукоемкой продукции за рубежом, и нуждаются в проведении дополнительных НИОКР, позволяющих расширить продуктовую линейку экспортно-ориентированной продукции для удержания или увеличения доли присутствия на конкурентоспособном зарубежном рынке.</w:t>
            </w:r>
          </w:p>
          <w:p w14:paraId="6658B180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</w:p>
          <w:p w14:paraId="739E6CF0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 w:cs="Arial Unicode MS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 xml:space="preserve">Максимальный объем предоставляемого Фондом гранта составляет не более 15,0 млн. рублей, при условии </w:t>
            </w:r>
            <w:proofErr w:type="spellStart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софинансирования</w:t>
            </w:r>
            <w:proofErr w:type="spellEnd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 xml:space="preserve"> из внебюджетных сре</w:t>
            </w:r>
            <w:proofErr w:type="gramStart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дств в р</w:t>
            </w:r>
            <w:proofErr w:type="gramEnd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азмере не менее 50% от суммы гранта.</w:t>
            </w:r>
          </w:p>
          <w:p w14:paraId="1FC6338B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bdr w:val="nil"/>
                <w:lang w:eastAsia="ru-RU"/>
              </w:rPr>
            </w:pPr>
          </w:p>
          <w:p w14:paraId="11B414D2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sz w:val="26"/>
                <w:szCs w:val="26"/>
                <w:bdr w:val="nil"/>
                <w:lang w:eastAsia="ru-RU"/>
              </w:rPr>
              <w:t xml:space="preserve">Средства </w:t>
            </w:r>
            <w:proofErr w:type="spellStart"/>
            <w:r w:rsidRPr="00C030EB">
              <w:rPr>
                <w:rFonts w:ascii="Times New Roman" w:eastAsia="Times New Roman" w:hAnsi="Times New Roman" w:cs="Times New Roman"/>
                <w:sz w:val="26"/>
                <w:szCs w:val="26"/>
                <w:bdr w:val="nil"/>
                <w:lang w:eastAsia="ru-RU"/>
              </w:rPr>
              <w:t>грантового</w:t>
            </w:r>
            <w:proofErr w:type="spellEnd"/>
            <w:r w:rsidRPr="00C030EB">
              <w:rPr>
                <w:rFonts w:ascii="Times New Roman" w:eastAsia="Times New Roman" w:hAnsi="Times New Roman" w:cs="Times New Roman"/>
                <w:sz w:val="26"/>
                <w:szCs w:val="26"/>
                <w:bdr w:val="nil"/>
                <w:lang w:eastAsia="ru-RU"/>
              </w:rPr>
              <w:t xml:space="preserve"> финансирования могут быть использованы для финансового обеспечения расходов </w:t>
            </w: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на выполнение НИОКР в рамках реализации инновационного проекта в соответствии с утвержденной сметой расходов сре</w:t>
            </w:r>
            <w:proofErr w:type="gramStart"/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дств гр</w:t>
            </w:r>
            <w:proofErr w:type="gramEnd"/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анта:</w:t>
            </w:r>
          </w:p>
          <w:p w14:paraId="448F6E0B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а) заработная плата;</w:t>
            </w:r>
          </w:p>
          <w:p w14:paraId="4D7D66D9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б) начисления на заработную плату;</w:t>
            </w:r>
          </w:p>
          <w:p w14:paraId="5EDF7E47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в) спецоборудование (не более 10% от суммы гранта);</w:t>
            </w:r>
          </w:p>
          <w:p w14:paraId="3EFC55C4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г) материалы, сырье, комплектующие (не более 30% от суммы гранта);</w:t>
            </w:r>
          </w:p>
          <w:p w14:paraId="71731039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д) оплата работ соисполнителей;</w:t>
            </w:r>
          </w:p>
          <w:p w14:paraId="66425A9C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е) прочие работы и услуги производственного характера, выполняемые сторонними организациями;</w:t>
            </w:r>
          </w:p>
          <w:p w14:paraId="1A9AEEE9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ж) прочие общехозяйственные расходы (не более 10% от суммы гранта).</w:t>
            </w:r>
          </w:p>
          <w:p w14:paraId="44CC2B20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Расходы на статьи «д» и «е» должны составлять в совокупности не более 30% от суммы гранта.</w:t>
            </w:r>
          </w:p>
          <w:p w14:paraId="679F333A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</w:p>
          <w:p w14:paraId="617D38A5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Внебюджетные (собственные или привлеченные) средства могут быть использованы для финансового обеспечения расходов, необходимых для реализации инновационного проекта, в том числе по следующим направлениям:</w:t>
            </w:r>
          </w:p>
          <w:p w14:paraId="1BF30675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а) исследования и разработки;</w:t>
            </w:r>
          </w:p>
          <w:p w14:paraId="554B7B49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lastRenderedPageBreak/>
              <w:t>б) зарубежное патентование;</w:t>
            </w:r>
          </w:p>
          <w:p w14:paraId="4BC595FB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в) приобретение машин и оборудования;</w:t>
            </w:r>
          </w:p>
          <w:p w14:paraId="76179EB0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г) приобретение новых технологий            (включая приобретение прав на патенты, лицензии);</w:t>
            </w:r>
          </w:p>
          <w:p w14:paraId="032FC458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д) приобретение программных средств;</w:t>
            </w:r>
          </w:p>
          <w:p w14:paraId="5A8C27ED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е) производственное проектирование;</w:t>
            </w:r>
          </w:p>
          <w:p w14:paraId="4DE4A5A3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ж) обучение и подготовка персонала;</w:t>
            </w:r>
          </w:p>
          <w:p w14:paraId="57B33654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и) маркетинговые исследования;</w:t>
            </w:r>
          </w:p>
          <w:p w14:paraId="113825BC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к) применение современных систем контроля качества, сертификации продукции.</w:t>
            </w:r>
          </w:p>
          <w:p w14:paraId="320C6262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</w:p>
          <w:p w14:paraId="20270F36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Гранты предприятиям предоставляются в соответствии с календарным планом выполнения НИОКР в рамках реализации инновационного проекта, предусмотренным договором гранта.</w:t>
            </w:r>
          </w:p>
          <w:p w14:paraId="157F5AA5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</w:p>
          <w:p w14:paraId="51C51F1E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Гранты предоставляются в пределах субсидии, предоставляемой Фонду из средств федерального бюджета.</w:t>
            </w:r>
          </w:p>
          <w:p w14:paraId="12479E10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</w:p>
          <w:p w14:paraId="60878F52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Полученные средства гранта в случае их использования не по целевому назначению подлежат возврату в Фонд.</w:t>
            </w:r>
          </w:p>
          <w:p w14:paraId="4B922FE1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</w:p>
          <w:p w14:paraId="4243A494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 xml:space="preserve">В случае существенного </w:t>
            </w:r>
            <w:proofErr w:type="spellStart"/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недостижения</w:t>
            </w:r>
            <w:proofErr w:type="spellEnd"/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 xml:space="preserve"> плановых показателей реализации инновационного проекта, предусмотренных договором гранта по вине </w:t>
            </w:r>
            <w:proofErr w:type="spellStart"/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lastRenderedPageBreak/>
              <w:t>грантополучателя</w:t>
            </w:r>
            <w:proofErr w:type="spellEnd"/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, и нарушений условий договора гранта, Фонд вправе потребовать возврата сре</w:t>
            </w:r>
            <w:proofErr w:type="gramStart"/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дств гр</w:t>
            </w:r>
            <w:proofErr w:type="gramEnd"/>
            <w:r w:rsidRPr="00C030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  <w:t>анта и известить Федеральную налоговую службу о нецелевом использовании средств гранта.</w:t>
            </w:r>
          </w:p>
        </w:tc>
        <w:tc>
          <w:tcPr>
            <w:tcW w:w="4677" w:type="dxa"/>
          </w:tcPr>
          <w:p w14:paraId="3729AF1A" w14:textId="77777777" w:rsidR="003C7475" w:rsidRPr="003C7475" w:rsidRDefault="003C7475" w:rsidP="00D112B2">
            <w:pPr>
              <w:pStyle w:val="ad"/>
              <w:numPr>
                <w:ilvl w:val="0"/>
                <w:numId w:val="144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3C7475">
              <w:rPr>
                <w:rFonts w:cs="Times New Roman"/>
                <w:b/>
                <w:sz w:val="26"/>
                <w:szCs w:val="26"/>
              </w:rPr>
              <w:lastRenderedPageBreak/>
              <w:t>Кто может воспользоваться</w:t>
            </w:r>
          </w:p>
          <w:p w14:paraId="380D9370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 xml:space="preserve">Заявки, поданные на конкурс, должны соответствовать приоритетным направлениям развития науки, технологии и техники в Российской Федерации, утвержденным </w:t>
            </w:r>
            <w:hyperlink w:anchor="указ899" w:history="1">
              <w:r w:rsidRPr="00C030EB">
                <w:rPr>
                  <w:rFonts w:ascii="Times New Roman" w:eastAsia="Arial Unicode MS" w:hAnsi="Times New Roman" w:cs="Arial Unicode MS"/>
                  <w:color w:val="0000FF" w:themeColor="hyperlink"/>
                  <w:sz w:val="26"/>
                  <w:szCs w:val="26"/>
                  <w:u w:val="single"/>
                  <w:bdr w:val="nil"/>
                  <w:lang w:eastAsia="ru-RU"/>
                </w:rPr>
                <w:t>Указом Президента Российской Федерации от 07.07.2011 № 899</w:t>
              </w:r>
            </w:hyperlink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, в том числе:</w:t>
            </w:r>
          </w:p>
          <w:p w14:paraId="7BDE0913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а) безопасность и противодействие терроризму;</w:t>
            </w:r>
          </w:p>
          <w:p w14:paraId="100F127E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 xml:space="preserve">б) индустрия </w:t>
            </w:r>
            <w:proofErr w:type="spellStart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наносистем</w:t>
            </w:r>
            <w:proofErr w:type="spellEnd"/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;</w:t>
            </w:r>
          </w:p>
          <w:p w14:paraId="2D453787" w14:textId="3C56EEE8" w:rsidR="00C030EB" w:rsidRPr="00C030EB" w:rsidRDefault="003C7475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в</w:t>
            </w:r>
            <w:proofErr w:type="gramStart"/>
            <w:r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)</w:t>
            </w:r>
            <w:r w:rsidR="00C030EB"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и</w:t>
            </w:r>
            <w:proofErr w:type="gramEnd"/>
            <w:r w:rsidR="00C030EB"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нформационно-телекоммуникационные системы;</w:t>
            </w:r>
          </w:p>
          <w:p w14:paraId="53700205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г) науки о жизни;</w:t>
            </w:r>
          </w:p>
          <w:p w14:paraId="0B0A5AB4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д) рациональное природопользование;</w:t>
            </w:r>
          </w:p>
          <w:p w14:paraId="2746598C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е) транспортные и космические системы;</w:t>
            </w:r>
          </w:p>
          <w:p w14:paraId="50E62580" w14:textId="29A0FF47" w:rsidR="00C030EB" w:rsidRPr="00C030EB" w:rsidRDefault="003C7475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ж</w:t>
            </w:r>
            <w:proofErr w:type="gramStart"/>
            <w:r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)</w:t>
            </w:r>
            <w:proofErr w:type="spellStart"/>
            <w:r w:rsidR="00C030EB"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э</w:t>
            </w:r>
            <w:proofErr w:type="gramEnd"/>
            <w:r w:rsidR="00C030EB"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нергоэффективность</w:t>
            </w:r>
            <w:proofErr w:type="spellEnd"/>
            <w:r w:rsidR="00C030EB" w:rsidRPr="00C030EB">
              <w:rPr>
                <w:rFonts w:ascii="Times New Roman" w:eastAsia="Arial Unicode MS" w:hAnsi="Times New Roman" w:cs="Arial Unicode MS"/>
                <w:color w:val="000000"/>
                <w:sz w:val="26"/>
                <w:szCs w:val="26"/>
                <w:bdr w:val="nil"/>
                <w:lang w:eastAsia="ru-RU"/>
              </w:rPr>
              <w:t>, энергосбережение, ядерная энергетика.</w:t>
            </w:r>
          </w:p>
          <w:p w14:paraId="283990F1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bdr w:val="nil"/>
                <w:lang w:eastAsia="ru-RU"/>
              </w:rPr>
            </w:pPr>
          </w:p>
          <w:p w14:paraId="437A478A" w14:textId="77777777" w:rsidR="00C030EB" w:rsidRPr="00C030EB" w:rsidRDefault="00C030EB" w:rsidP="003C74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bdr w:val="nil"/>
                <w:lang w:eastAsia="ru-RU"/>
              </w:rPr>
            </w:pPr>
            <w:r w:rsidRPr="00C030EB">
              <w:rPr>
                <w:rFonts w:ascii="Times New Roman" w:eastAsia="Times New Roman" w:hAnsi="Times New Roman" w:cs="Times New Roman"/>
                <w:sz w:val="26"/>
                <w:szCs w:val="26"/>
                <w:bdr w:val="nil"/>
                <w:lang w:eastAsia="ru-RU"/>
              </w:rPr>
              <w:t xml:space="preserve">Срок выполнения НИОКР составляет </w:t>
            </w:r>
            <w:r w:rsidRPr="00C030EB">
              <w:rPr>
                <w:rFonts w:ascii="Times New Roman" w:eastAsia="Times New Roman" w:hAnsi="Times New Roman" w:cs="Times New Roman"/>
                <w:sz w:val="26"/>
                <w:szCs w:val="26"/>
                <w:bdr w:val="nil"/>
                <w:lang w:eastAsia="ru-RU"/>
              </w:rPr>
              <w:lastRenderedPageBreak/>
              <w:t xml:space="preserve">12 месяцев </w:t>
            </w:r>
            <w:proofErr w:type="gramStart"/>
            <w:r w:rsidRPr="00C030EB">
              <w:rPr>
                <w:rFonts w:ascii="Times New Roman" w:eastAsia="Times New Roman" w:hAnsi="Times New Roman" w:cs="Times New Roman"/>
                <w:sz w:val="26"/>
                <w:szCs w:val="26"/>
                <w:bdr w:val="nil"/>
                <w:lang w:eastAsia="ru-RU"/>
              </w:rPr>
              <w:t>с даты заключения</w:t>
            </w:r>
            <w:proofErr w:type="gramEnd"/>
            <w:r w:rsidRPr="00C030EB">
              <w:rPr>
                <w:rFonts w:ascii="Times New Roman" w:eastAsia="Times New Roman" w:hAnsi="Times New Roman" w:cs="Times New Roman"/>
                <w:sz w:val="26"/>
                <w:szCs w:val="26"/>
                <w:bdr w:val="nil"/>
                <w:lang w:eastAsia="ru-RU"/>
              </w:rPr>
              <w:t xml:space="preserve"> договора (соглашения) о предоставлении гранта.</w:t>
            </w:r>
          </w:p>
          <w:p w14:paraId="451758BE" w14:textId="77777777" w:rsidR="00C030EB" w:rsidRPr="00C030EB" w:rsidRDefault="00C030EB" w:rsidP="003C74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348" w:type="dxa"/>
            <w:gridSpan w:val="2"/>
          </w:tcPr>
          <w:p w14:paraId="2BB4422C" w14:textId="51D01596" w:rsidR="00C030EB" w:rsidRPr="00C030EB" w:rsidRDefault="003C7475" w:rsidP="003C74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Фонд содействия инновациям</w:t>
            </w:r>
          </w:p>
        </w:tc>
        <w:tc>
          <w:tcPr>
            <w:tcW w:w="3336" w:type="dxa"/>
          </w:tcPr>
          <w:p w14:paraId="3D5B60F6" w14:textId="77777777" w:rsidR="00C030EB" w:rsidRPr="00C030EB" w:rsidRDefault="00C030EB" w:rsidP="003C7475">
            <w:pPr>
              <w:jc w:val="both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Официальный сайт: </w:t>
            </w:r>
          </w:p>
          <w:p w14:paraId="75A38213" w14:textId="77777777" w:rsidR="00C030EB" w:rsidRPr="00C030EB" w:rsidRDefault="00C030EB" w:rsidP="003C7475">
            <w:pPr>
              <w:jc w:val="both"/>
              <w:textAlignment w:val="baseline"/>
              <w:rPr>
                <w:rFonts w:ascii="Times New Roman" w:hAnsi="Times New Roman" w:cs="Times New Roman"/>
                <w:color w:val="0000FF" w:themeColor="hyperlink"/>
                <w:sz w:val="26"/>
                <w:szCs w:val="26"/>
                <w:u w:val="single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fldChar w:fldCharType="begin"/>
            </w:r>
            <w:r w:rsidRPr="00C030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instrText xml:space="preserve"> HYPERLINK "http://fasie.ru/programs/programma-internatsionalizatsiya/" </w:instrText>
            </w:r>
            <w:r w:rsidRPr="00C030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fldChar w:fldCharType="separate"/>
            </w:r>
            <w:r w:rsidRPr="00C030EB">
              <w:rPr>
                <w:rFonts w:ascii="Times New Roman" w:hAnsi="Times New Roman" w:cs="Times New Roman"/>
                <w:color w:val="0000FF" w:themeColor="hyperlink"/>
                <w:sz w:val="26"/>
                <w:szCs w:val="26"/>
                <w:u w:val="single"/>
                <w:lang w:eastAsia="ru-RU"/>
              </w:rPr>
              <w:t>fasie.ru</w:t>
            </w:r>
          </w:p>
          <w:p w14:paraId="1CC20266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fldChar w:fldCharType="end"/>
            </w:r>
          </w:p>
          <w:p w14:paraId="59E2C152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6B1F3E74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Адрес: 119034, г. Москва, 3-й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Обыденский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пер., д. 1, стр. 5</w:t>
            </w:r>
          </w:p>
          <w:p w14:paraId="28ABD5EA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Телефон: +7</w:t>
            </w:r>
            <w:r w:rsidRPr="00C030EB">
              <w:rPr>
                <w:rFonts w:ascii="Times New Roman" w:hAnsi="Times New Roman" w:cs="Times New Roman"/>
                <w:bCs/>
                <w:sz w:val="26"/>
                <w:szCs w:val="26"/>
              </w:rPr>
              <w:t>(495) 231-1901</w:t>
            </w:r>
          </w:p>
          <w:p w14:paraId="633A2987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eastAsia="ja-JP"/>
              </w:rPr>
            </w:pPr>
            <w:r w:rsidRPr="00C030EB">
              <w:rPr>
                <w:rFonts w:ascii="Times New Roman" w:hAnsi="Times New Roman" w:cs="Times New Roman"/>
                <w:bCs/>
                <w:sz w:val="26"/>
                <w:szCs w:val="26"/>
                <w:lang w:eastAsia="ja-JP"/>
              </w:rPr>
              <w:t>Факс: +7 (495) 231-1902</w:t>
            </w:r>
          </w:p>
          <w:p w14:paraId="495810BC" w14:textId="117B1B3E" w:rsidR="00C030EB" w:rsidRPr="003C7475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Электронная почта: </w:t>
            </w:r>
            <w:hyperlink r:id="rId88" w:history="1">
              <w:r w:rsidRPr="003C7475">
                <w:rPr>
                  <w:rFonts w:ascii="Times New Roman" w:hAnsi="Times New Roman" w:cs="Times New Roman"/>
                  <w:sz w:val="26"/>
                  <w:szCs w:val="26"/>
                </w:rPr>
                <w:t>info@fasie.ru</w:t>
              </w:r>
            </w:hyperlink>
            <w:r w:rsidR="003C747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5286DD54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AE5C1F9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B4F3ADB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Демченко Вячеслав Олегович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- Консультант / Куратор по Москве, МО и СЗФО</w:t>
            </w:r>
          </w:p>
          <w:p w14:paraId="2991D5C0" w14:textId="77777777" w:rsidR="00C030EB" w:rsidRPr="00C030EB" w:rsidRDefault="00C030EB" w:rsidP="003C7475">
            <w:pPr>
              <w:keepNext/>
              <w:keepLines/>
              <w:shd w:val="clear" w:color="auto" w:fill="FFFFFF"/>
              <w:jc w:val="both"/>
              <w:outlineLvl w:val="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</w:pPr>
            <w:r w:rsidRPr="00C030EB">
              <w:rPr>
                <w:rFonts w:ascii="Times New Roman" w:eastAsiaTheme="majorEastAsia" w:hAnsi="Times New Roman" w:cs="Times New Roman"/>
                <w:sz w:val="26"/>
                <w:szCs w:val="26"/>
              </w:rPr>
              <w:t>Телефон: +7</w:t>
            </w:r>
            <w:r w:rsidRPr="00C030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  <w:t>(495) 231-1906 #120</w:t>
            </w:r>
          </w:p>
          <w:p w14:paraId="5AC1F9B2" w14:textId="77777777" w:rsidR="00C030EB" w:rsidRPr="00C030EB" w:rsidRDefault="00C030EB" w:rsidP="003C7475">
            <w:pPr>
              <w:keepNext/>
              <w:keepLines/>
              <w:shd w:val="clear" w:color="auto" w:fill="FFFFFF"/>
              <w:jc w:val="both"/>
              <w:outlineLvl w:val="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</w:pPr>
            <w:r w:rsidRPr="00C030EB">
              <w:rPr>
                <w:rFonts w:ascii="Times New Roman" w:eastAsiaTheme="majorEastAsia" w:hAnsi="Times New Roman" w:cs="Times New Roman"/>
                <w:sz w:val="26"/>
                <w:szCs w:val="26"/>
              </w:rPr>
              <w:t xml:space="preserve">Электронная почта: </w:t>
            </w:r>
            <w:hyperlink r:id="rId89" w:history="1">
              <w:r w:rsidRPr="00C030EB">
                <w:rPr>
                  <w:rFonts w:ascii="Times New Roman" w:eastAsia="Times New Roman" w:hAnsi="Times New Roman" w:cs="Times New Roman"/>
                  <w:bCs/>
                  <w:sz w:val="26"/>
                  <w:szCs w:val="26"/>
                  <w:lang w:eastAsia="ja-JP"/>
                </w:rPr>
                <w:t>demchenko@fasie.ru</w:t>
              </w:r>
            </w:hyperlink>
          </w:p>
          <w:p w14:paraId="5E94FE6C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ja-JP"/>
              </w:rPr>
            </w:pPr>
          </w:p>
          <w:p w14:paraId="14F1707F" w14:textId="77777777" w:rsidR="00C030EB" w:rsidRPr="00C030EB" w:rsidRDefault="00C030EB" w:rsidP="003C7475">
            <w:pPr>
              <w:shd w:val="clear" w:color="auto" w:fill="FFFFFF"/>
              <w:jc w:val="both"/>
              <w:outlineLvl w:val="4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proofErr w:type="spellStart"/>
            <w:r w:rsidRPr="00C030E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ja-JP"/>
              </w:rPr>
              <w:t>Загидулин</w:t>
            </w:r>
            <w:proofErr w:type="spellEnd"/>
            <w:r w:rsidRPr="00C030E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ja-JP"/>
              </w:rPr>
              <w:t xml:space="preserve"> Игорь Владимирович</w:t>
            </w:r>
            <w:r w:rsidRPr="00C030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  <w:t xml:space="preserve"> - </w:t>
            </w:r>
            <w:r w:rsidRPr="00C030E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Главный специалист / Куратор ЦФО (кроме Москвы и МО),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УрФО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, СКФО, СФО, ЮФО, ДВФО, ПФО, 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УрФО</w:t>
            </w:r>
            <w:proofErr w:type="spellEnd"/>
          </w:p>
          <w:p w14:paraId="0D7563E6" w14:textId="77777777" w:rsidR="00C030EB" w:rsidRPr="00C030EB" w:rsidRDefault="00C030EB" w:rsidP="003C7475">
            <w:pPr>
              <w:keepNext/>
              <w:keepLines/>
              <w:shd w:val="clear" w:color="auto" w:fill="FFFFFF"/>
              <w:jc w:val="both"/>
              <w:outlineLvl w:val="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</w:pPr>
            <w:r w:rsidRPr="00C030EB">
              <w:rPr>
                <w:rFonts w:ascii="Times New Roman" w:eastAsiaTheme="majorEastAsia" w:hAnsi="Times New Roman" w:cs="Times New Roman"/>
                <w:sz w:val="26"/>
                <w:szCs w:val="26"/>
              </w:rPr>
              <w:t>Телефон: +7</w:t>
            </w:r>
            <w:r w:rsidRPr="00C030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  <w:t>(495) 231-1906 #159</w:t>
            </w:r>
          </w:p>
          <w:p w14:paraId="6B862506" w14:textId="77777777" w:rsidR="00C030EB" w:rsidRPr="00C030EB" w:rsidRDefault="00C030EB" w:rsidP="003C7475">
            <w:pPr>
              <w:keepNext/>
              <w:keepLines/>
              <w:shd w:val="clear" w:color="auto" w:fill="FFFFFF"/>
              <w:jc w:val="both"/>
              <w:outlineLvl w:val="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</w:pPr>
            <w:r w:rsidRPr="00C030EB">
              <w:rPr>
                <w:rFonts w:ascii="Times New Roman" w:eastAsiaTheme="majorEastAsia" w:hAnsi="Times New Roman" w:cs="Times New Roman"/>
                <w:sz w:val="26"/>
                <w:szCs w:val="26"/>
              </w:rPr>
              <w:t xml:space="preserve">Электронная почта: </w:t>
            </w:r>
            <w:hyperlink r:id="rId90" w:history="1">
              <w:r w:rsidRPr="00C030EB">
                <w:rPr>
                  <w:rFonts w:ascii="Times New Roman" w:eastAsia="Times New Roman" w:hAnsi="Times New Roman" w:cs="Times New Roman"/>
                  <w:bCs/>
                  <w:sz w:val="26"/>
                  <w:szCs w:val="26"/>
                  <w:lang w:eastAsia="ja-JP"/>
                </w:rPr>
                <w:t>zagidulin@fasie.ru</w:t>
              </w:r>
            </w:hyperlink>
          </w:p>
          <w:p w14:paraId="14475968" w14:textId="77777777" w:rsidR="00C030EB" w:rsidRPr="00C030EB" w:rsidRDefault="00C030EB" w:rsidP="003C7475">
            <w:pPr>
              <w:keepNext/>
              <w:keepLines/>
              <w:shd w:val="clear" w:color="auto" w:fill="FFFFFF"/>
              <w:jc w:val="both"/>
              <w:outlineLvl w:val="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</w:pPr>
          </w:p>
          <w:p w14:paraId="103DB8EF" w14:textId="77777777" w:rsidR="00C030EB" w:rsidRPr="00C030EB" w:rsidRDefault="00C030EB" w:rsidP="003C7475">
            <w:pPr>
              <w:shd w:val="clear" w:color="auto" w:fill="FFFFFF"/>
              <w:jc w:val="both"/>
              <w:outlineLvl w:val="4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C030E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ja-JP"/>
              </w:rPr>
              <w:t>Егоров Вадим Константинович</w:t>
            </w:r>
            <w:r w:rsidRPr="00C030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  <w:t xml:space="preserve"> -</w:t>
            </w:r>
            <w:r w:rsidRPr="00C030E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Заместитель начальника отдела</w:t>
            </w:r>
          </w:p>
          <w:p w14:paraId="2AEC6D9C" w14:textId="77777777" w:rsidR="00C030EB" w:rsidRPr="00C030EB" w:rsidRDefault="00C030EB" w:rsidP="003C7475">
            <w:pPr>
              <w:keepNext/>
              <w:keepLines/>
              <w:shd w:val="clear" w:color="auto" w:fill="FFFFFF"/>
              <w:jc w:val="both"/>
              <w:outlineLvl w:val="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</w:pPr>
            <w:r w:rsidRPr="00C030EB">
              <w:rPr>
                <w:rFonts w:ascii="Times New Roman" w:eastAsiaTheme="majorEastAsia" w:hAnsi="Times New Roman" w:cs="Times New Roman"/>
                <w:sz w:val="26"/>
                <w:szCs w:val="26"/>
              </w:rPr>
              <w:t>Телефон: +7</w:t>
            </w:r>
            <w:r w:rsidRPr="00C030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  <w:t xml:space="preserve"> (495) 695-24-13</w:t>
            </w:r>
          </w:p>
          <w:p w14:paraId="4B35C9C5" w14:textId="77777777" w:rsidR="00C030EB" w:rsidRPr="00C030EB" w:rsidRDefault="00C030EB" w:rsidP="003C7475">
            <w:pPr>
              <w:shd w:val="clear" w:color="auto" w:fill="FFFFFF"/>
              <w:jc w:val="both"/>
              <w:outlineLvl w:val="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Электронная почта:</w:t>
            </w:r>
          </w:p>
          <w:p w14:paraId="698A6B12" w14:textId="77777777" w:rsidR="00C030EB" w:rsidRPr="00C030EB" w:rsidRDefault="006E2106" w:rsidP="003C7475">
            <w:pPr>
              <w:shd w:val="clear" w:color="auto" w:fill="FFFFFF"/>
              <w:jc w:val="both"/>
              <w:outlineLvl w:val="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ja-JP"/>
              </w:rPr>
            </w:pPr>
            <w:hyperlink r:id="rId91" w:history="1">
              <w:r w:rsidR="00C030EB" w:rsidRPr="00C030EB">
                <w:rPr>
                  <w:rFonts w:ascii="Times New Roman" w:eastAsia="Times New Roman" w:hAnsi="Times New Roman" w:cs="Times New Roman"/>
                  <w:bCs/>
                  <w:sz w:val="26"/>
                  <w:szCs w:val="26"/>
                  <w:lang w:eastAsia="ja-JP"/>
                </w:rPr>
                <w:t>egorov@fasie.ru</w:t>
              </w:r>
            </w:hyperlink>
          </w:p>
          <w:p w14:paraId="7E3A8FF1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4B9253D4" w14:textId="77777777" w:rsidR="00C030EB" w:rsidRPr="00C030EB" w:rsidRDefault="00C030EB" w:rsidP="00C030EB"/>
    <w:p w14:paraId="064F03B6" w14:textId="77777777" w:rsidR="009D6060" w:rsidRDefault="009D6060">
      <w:pPr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48"/>
          <w:szCs w:val="28"/>
        </w:rPr>
      </w:pPr>
      <w:r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48"/>
          <w:szCs w:val="28"/>
        </w:rPr>
        <w:br w:type="page"/>
      </w:r>
    </w:p>
    <w:p w14:paraId="47A6BF30" w14:textId="725A1E73" w:rsidR="00C030EB" w:rsidRPr="00C030EB" w:rsidRDefault="00C030EB" w:rsidP="00C030EB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48"/>
          <w:szCs w:val="28"/>
        </w:rPr>
      </w:pPr>
      <w:bookmarkStart w:id="34" w:name="_Toc467058297"/>
      <w:r w:rsidRPr="00C030EB"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48"/>
          <w:szCs w:val="28"/>
        </w:rPr>
        <w:lastRenderedPageBreak/>
        <w:t>1.7. Экспертно-аналитическая поддержка, в том числе по патентно-правовой охране, интеллектуальной собственности, лицензировании, международной сертификации</w:t>
      </w:r>
      <w:bookmarkEnd w:id="34"/>
    </w:p>
    <w:p w14:paraId="63015FBD" w14:textId="5C0DF349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35" w:name="_Toc467058298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>1.7.1. Консультационные услуги</w:t>
      </w:r>
      <w:r w:rsidR="007B39C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 xml:space="preserve"> по экспортной тематике</w:t>
      </w:r>
      <w:bookmarkEnd w:id="35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424"/>
        <w:gridCol w:w="3260"/>
      </w:tblGrid>
      <w:tr w:rsidR="00C030EB" w:rsidRPr="00C030EB" w14:paraId="306E7CE3" w14:textId="77777777" w:rsidTr="00C030EB">
        <w:trPr>
          <w:trHeight w:val="188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46C2C48E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38FB4ED5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424" w:type="dxa"/>
            <w:shd w:val="clear" w:color="auto" w:fill="DAEEF3" w:themeFill="accent5" w:themeFillTint="33"/>
            <w:vAlign w:val="center"/>
          </w:tcPr>
          <w:p w14:paraId="1C0C13A7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14:paraId="165AB215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5E68805D" w14:textId="77777777" w:rsidTr="00C030EB">
        <w:trPr>
          <w:trHeight w:val="281"/>
        </w:trPr>
        <w:tc>
          <w:tcPr>
            <w:tcW w:w="5198" w:type="dxa"/>
          </w:tcPr>
          <w:p w14:paraId="19B9DF38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Услуги:</w:t>
            </w:r>
          </w:p>
          <w:p w14:paraId="0AB51727" w14:textId="77777777" w:rsidR="00C030EB" w:rsidRPr="00C030EB" w:rsidRDefault="00C030EB" w:rsidP="003C7475">
            <w:pPr>
              <w:numPr>
                <w:ilvl w:val="0"/>
                <w:numId w:val="94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консультирование по вопросам организации и ведения экспортной деятельности;</w:t>
            </w:r>
          </w:p>
          <w:p w14:paraId="6045E24C" w14:textId="77777777" w:rsidR="00C030EB" w:rsidRPr="00C030EB" w:rsidRDefault="00C030EB" w:rsidP="003C7475">
            <w:pPr>
              <w:numPr>
                <w:ilvl w:val="0"/>
                <w:numId w:val="94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содействие в структурировании экспортного проекта, оформлении экспортного контракта, прохождении отдельных экспортных процедур;</w:t>
            </w:r>
          </w:p>
          <w:p w14:paraId="7407611C" w14:textId="77777777" w:rsidR="00C030EB" w:rsidRPr="00C030EB" w:rsidRDefault="00C030EB" w:rsidP="003C7475">
            <w:pPr>
              <w:numPr>
                <w:ilvl w:val="0"/>
                <w:numId w:val="94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поддержка взаимодействия с государственными органами власти</w:t>
            </w:r>
          </w:p>
          <w:p w14:paraId="5A2577C4" w14:textId="77777777" w:rsidR="00C030EB" w:rsidRPr="00C030EB" w:rsidRDefault="00C030EB" w:rsidP="003C7475">
            <w:pPr>
              <w:numPr>
                <w:ilvl w:val="0"/>
                <w:numId w:val="94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обучение экспортеров в рамках образовательного проекта.</w:t>
            </w:r>
          </w:p>
          <w:p w14:paraId="6A707923" w14:textId="77777777" w:rsidR="00C030EB" w:rsidRPr="00C030EB" w:rsidRDefault="00C030EB" w:rsidP="003C7475">
            <w:pPr>
              <w:jc w:val="both"/>
              <w:rPr>
                <w:sz w:val="26"/>
                <w:szCs w:val="26"/>
              </w:rPr>
            </w:pPr>
          </w:p>
          <w:p w14:paraId="77E412DF" w14:textId="77777777" w:rsidR="00C030EB" w:rsidRPr="00C030EB" w:rsidRDefault="00C030EB" w:rsidP="003C7475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/>
                <w:b/>
                <w:sz w:val="26"/>
                <w:szCs w:val="26"/>
              </w:rPr>
              <w:t xml:space="preserve">Нефинансовая поддержка: </w:t>
            </w:r>
          </w:p>
          <w:p w14:paraId="03B4E914" w14:textId="77777777" w:rsidR="00C030EB" w:rsidRPr="00C030EB" w:rsidRDefault="00C030EB" w:rsidP="003C747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Российский экспортный центр оказывает полный комплекс услуг по сопровождению экспортных проектов, включая:</w:t>
            </w:r>
          </w:p>
          <w:p w14:paraId="4E5E65AD" w14:textId="77777777" w:rsidR="00C030EB" w:rsidRPr="00C030EB" w:rsidRDefault="00C030EB" w:rsidP="003C7475">
            <w:pPr>
              <w:numPr>
                <w:ilvl w:val="0"/>
                <w:numId w:val="95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консультации по вопросам экспорта;</w:t>
            </w:r>
          </w:p>
          <w:p w14:paraId="166F8DA5" w14:textId="77777777" w:rsidR="00C030EB" w:rsidRPr="00C030EB" w:rsidRDefault="00C030EB" w:rsidP="003C7475">
            <w:pPr>
              <w:numPr>
                <w:ilvl w:val="0"/>
                <w:numId w:val="95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lastRenderedPageBreak/>
              <w:t>помощь в организации экспортной деятельности;</w:t>
            </w:r>
          </w:p>
          <w:p w14:paraId="5099A6B7" w14:textId="77777777" w:rsidR="00C030EB" w:rsidRPr="00C030EB" w:rsidRDefault="00C030EB" w:rsidP="003C7475">
            <w:pPr>
              <w:numPr>
                <w:ilvl w:val="0"/>
                <w:numId w:val="95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сопровождение прохождения экспортных процедур;</w:t>
            </w:r>
          </w:p>
          <w:p w14:paraId="319DA807" w14:textId="77777777" w:rsidR="00C030EB" w:rsidRPr="00C030EB" w:rsidRDefault="00C030EB" w:rsidP="003C7475">
            <w:pPr>
              <w:numPr>
                <w:ilvl w:val="0"/>
                <w:numId w:val="95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сопровождение в рамках действующих контрактов (</w:t>
            </w:r>
            <w:proofErr w:type="spellStart"/>
            <w:r w:rsidRPr="00C030EB">
              <w:rPr>
                <w:rFonts w:ascii="Times New Roman" w:hAnsi="Times New Roman"/>
                <w:sz w:val="26"/>
                <w:szCs w:val="26"/>
              </w:rPr>
              <w:t>постконтрактное</w:t>
            </w:r>
            <w:proofErr w:type="spellEnd"/>
            <w:r w:rsidRPr="00C030EB">
              <w:rPr>
                <w:rFonts w:ascii="Times New Roman" w:hAnsi="Times New Roman"/>
                <w:sz w:val="26"/>
                <w:szCs w:val="26"/>
              </w:rPr>
              <w:t xml:space="preserve"> сопровождение).</w:t>
            </w:r>
          </w:p>
          <w:p w14:paraId="0843DD74" w14:textId="77777777" w:rsidR="00C030EB" w:rsidRPr="00C030EB" w:rsidRDefault="00C030EB" w:rsidP="003C747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E935481" w14:textId="77777777" w:rsidR="00C030EB" w:rsidRPr="00C030EB" w:rsidRDefault="00C030EB" w:rsidP="003C7475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C030EB">
              <w:rPr>
                <w:rFonts w:ascii="Times New Roman" w:hAnsi="Times New Roman"/>
                <w:iCs/>
                <w:sz w:val="26"/>
                <w:szCs w:val="26"/>
              </w:rPr>
              <w:t>Деятельность Центра ориентирована, в том числе, на сопровождение запросов экспортеров при работе с профильными министерствами и ведомствами, государственными службами.</w:t>
            </w:r>
          </w:p>
        </w:tc>
        <w:tc>
          <w:tcPr>
            <w:tcW w:w="4677" w:type="dxa"/>
          </w:tcPr>
          <w:p w14:paraId="790D16E2" w14:textId="77777777" w:rsidR="003C7475" w:rsidRPr="003C7475" w:rsidRDefault="003C7475" w:rsidP="00D112B2">
            <w:pPr>
              <w:pStyle w:val="ad"/>
              <w:numPr>
                <w:ilvl w:val="0"/>
                <w:numId w:val="144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3C7475">
              <w:rPr>
                <w:rFonts w:cs="Times New Roman"/>
                <w:b/>
                <w:sz w:val="26"/>
                <w:szCs w:val="26"/>
              </w:rPr>
              <w:lastRenderedPageBreak/>
              <w:t>Кто может воспользоваться</w:t>
            </w:r>
          </w:p>
          <w:p w14:paraId="651D9687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Российские экспортеры  вне зависимости от сферы бизнеса, отрасли, размера и опыта экспортной деятельности.</w:t>
            </w:r>
          </w:p>
          <w:p w14:paraId="3B24A5B1" w14:textId="77777777" w:rsidR="00C030EB" w:rsidRPr="00C030EB" w:rsidRDefault="00C030EB" w:rsidP="003C747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424" w:type="dxa"/>
          </w:tcPr>
          <w:p w14:paraId="07F53951" w14:textId="77777777" w:rsidR="00C030EB" w:rsidRPr="00C030EB" w:rsidRDefault="00C030EB" w:rsidP="007B39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АО «Российский экспортный центр»</w:t>
            </w:r>
          </w:p>
        </w:tc>
        <w:tc>
          <w:tcPr>
            <w:tcW w:w="3260" w:type="dxa"/>
          </w:tcPr>
          <w:p w14:paraId="65A48CE0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Официальный сайт: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r:id="rId92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exportcenter.ru</w:t>
              </w:r>
            </w:hyperlink>
          </w:p>
          <w:p w14:paraId="74BD4CE8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D3C50D3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2DF581E6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Адрес: 123610, Москва, Краснопресненская наб. 12, подъезд 9</w:t>
            </w:r>
          </w:p>
          <w:p w14:paraId="3E8526D4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Телефон: +7 (495) 937-47-47</w:t>
            </w:r>
          </w:p>
          <w:p w14:paraId="152F576E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Факс:+7 (495) 937-47-41</w:t>
            </w:r>
          </w:p>
          <w:p w14:paraId="47296718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Электронная почта: </w:t>
            </w:r>
            <w:hyperlink r:id="rId93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info@exportcenter.ru</w:t>
              </w:r>
            </w:hyperlink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2A07AEF6" w14:textId="77777777" w:rsidR="00C030EB" w:rsidRPr="003C7475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7475">
              <w:rPr>
                <w:rFonts w:ascii="Times New Roman" w:hAnsi="Times New Roman" w:cs="Times New Roman"/>
                <w:sz w:val="26"/>
                <w:szCs w:val="26"/>
              </w:rPr>
              <w:t>Консультационная поддержка</w:t>
            </w:r>
          </w:p>
          <w:p w14:paraId="03CFD083" w14:textId="77777777" w:rsidR="00C030EB" w:rsidRPr="003C7475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7475">
              <w:rPr>
                <w:rFonts w:ascii="Times New Roman" w:hAnsi="Times New Roman" w:cs="Times New Roman"/>
                <w:sz w:val="26"/>
                <w:szCs w:val="26"/>
              </w:rPr>
              <w:t>Телефон +7 495 937-47-47</w:t>
            </w:r>
          </w:p>
          <w:p w14:paraId="567EED75" w14:textId="77777777" w:rsidR="00C030EB" w:rsidRPr="00C030EB" w:rsidRDefault="00C030EB" w:rsidP="003C747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70354DFD" w14:textId="77777777" w:rsidR="009D6060" w:rsidRDefault="009D6060" w:rsidP="009D6060"/>
    <w:p w14:paraId="6FF378D1" w14:textId="77777777" w:rsidR="009D6060" w:rsidRDefault="009D6060">
      <w:pPr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r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br w:type="page"/>
      </w:r>
    </w:p>
    <w:p w14:paraId="340313A5" w14:textId="47FDD57A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36" w:name="_Toc467058299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lastRenderedPageBreak/>
        <w:t>1.7.2. Международное патентование</w:t>
      </w:r>
      <w:bookmarkEnd w:id="36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268"/>
        <w:gridCol w:w="156"/>
        <w:gridCol w:w="3260"/>
      </w:tblGrid>
      <w:tr w:rsidR="00C030EB" w:rsidRPr="00C030EB" w14:paraId="1C398942" w14:textId="77777777" w:rsidTr="00C030EB">
        <w:trPr>
          <w:trHeight w:val="188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751561E7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5059C743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424" w:type="dxa"/>
            <w:gridSpan w:val="2"/>
            <w:shd w:val="clear" w:color="auto" w:fill="DAEEF3" w:themeFill="accent5" w:themeFillTint="33"/>
            <w:vAlign w:val="center"/>
          </w:tcPr>
          <w:p w14:paraId="1F3E485B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14:paraId="336A9DEE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1EBC0D32" w14:textId="77777777" w:rsidTr="00C030EB">
        <w:trPr>
          <w:trHeight w:val="5601"/>
        </w:trPr>
        <w:tc>
          <w:tcPr>
            <w:tcW w:w="5198" w:type="dxa"/>
          </w:tcPr>
          <w:p w14:paraId="66535BA0" w14:textId="77777777" w:rsidR="00C030EB" w:rsidRPr="001177CB" w:rsidRDefault="00C030EB" w:rsidP="00D112B2">
            <w:pPr>
              <w:pStyle w:val="ad"/>
              <w:numPr>
                <w:ilvl w:val="0"/>
                <w:numId w:val="145"/>
              </w:numPr>
              <w:jc w:val="both"/>
              <w:rPr>
                <w:b/>
                <w:sz w:val="26"/>
                <w:szCs w:val="26"/>
              </w:rPr>
            </w:pPr>
            <w:r w:rsidRPr="001177CB">
              <w:rPr>
                <w:b/>
                <w:sz w:val="26"/>
                <w:szCs w:val="26"/>
              </w:rPr>
              <w:t xml:space="preserve">Международное патентование: </w:t>
            </w:r>
          </w:p>
          <w:p w14:paraId="26EF013D" w14:textId="0239BCB2" w:rsidR="00C030EB" w:rsidRPr="00C030EB" w:rsidRDefault="00C030EB" w:rsidP="00D112B2">
            <w:pPr>
              <w:numPr>
                <w:ilvl w:val="0"/>
                <w:numId w:val="100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консультации и письменные рекомендации по патентно-правовой охране продукции/технологии в РФ и за рубежом</w:t>
            </w:r>
            <w:r w:rsidR="001177CB">
              <w:rPr>
                <w:rFonts w:ascii="Times New Roman" w:hAnsi="Times New Roman"/>
                <w:sz w:val="26"/>
                <w:szCs w:val="26"/>
              </w:rPr>
              <w:t>;</w:t>
            </w:r>
          </w:p>
          <w:p w14:paraId="3A0F3B28" w14:textId="77777777" w:rsidR="00C030EB" w:rsidRPr="00C030EB" w:rsidRDefault="00C030EB" w:rsidP="00D112B2">
            <w:pPr>
              <w:numPr>
                <w:ilvl w:val="0"/>
                <w:numId w:val="100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юридические услуги в области интеллектуальной собственности:</w:t>
            </w:r>
          </w:p>
          <w:p w14:paraId="755D37A2" w14:textId="77777777" w:rsidR="00C030EB" w:rsidRPr="00C030EB" w:rsidRDefault="00C030EB" w:rsidP="00D112B2">
            <w:pPr>
              <w:numPr>
                <w:ilvl w:val="0"/>
                <w:numId w:val="100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подготовка и анализ лицензионных договоров;</w:t>
            </w:r>
          </w:p>
          <w:p w14:paraId="142C3458" w14:textId="77777777" w:rsidR="00C030EB" w:rsidRPr="00C030EB" w:rsidRDefault="00C030EB" w:rsidP="00D112B2">
            <w:pPr>
              <w:numPr>
                <w:ilvl w:val="0"/>
                <w:numId w:val="100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 xml:space="preserve">договорные отношения Работник-Работодатель (распределение прав </w:t>
            </w:r>
            <w:proofErr w:type="gramStart"/>
            <w:r w:rsidRPr="00C030EB">
              <w:rPr>
                <w:rFonts w:ascii="Times New Roman" w:hAnsi="Times New Roman"/>
                <w:sz w:val="26"/>
                <w:szCs w:val="26"/>
              </w:rPr>
              <w:t>на</w:t>
            </w:r>
            <w:proofErr w:type="gramEnd"/>
            <w:r w:rsidRPr="00C030EB">
              <w:rPr>
                <w:rFonts w:ascii="Times New Roman" w:hAnsi="Times New Roman"/>
                <w:sz w:val="26"/>
                <w:szCs w:val="26"/>
              </w:rPr>
              <w:t xml:space="preserve"> РИД);</w:t>
            </w:r>
          </w:p>
          <w:p w14:paraId="7EE0DC6C" w14:textId="77777777" w:rsidR="00C030EB" w:rsidRPr="00C030EB" w:rsidRDefault="00C030EB" w:rsidP="00D112B2">
            <w:pPr>
              <w:numPr>
                <w:ilvl w:val="0"/>
                <w:numId w:val="100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оформление ноу-хау;</w:t>
            </w:r>
          </w:p>
          <w:p w14:paraId="13750DE1" w14:textId="77777777" w:rsidR="00C030EB" w:rsidRPr="00C030EB" w:rsidRDefault="00C030EB" w:rsidP="00D112B2">
            <w:pPr>
              <w:numPr>
                <w:ilvl w:val="0"/>
                <w:numId w:val="100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внутренняя нормативная документация компании и др.</w:t>
            </w:r>
          </w:p>
        </w:tc>
        <w:tc>
          <w:tcPr>
            <w:tcW w:w="4677" w:type="dxa"/>
          </w:tcPr>
          <w:p w14:paraId="62E8757B" w14:textId="77777777" w:rsidR="001177CB" w:rsidRPr="003C7475" w:rsidRDefault="001177CB" w:rsidP="00D112B2">
            <w:pPr>
              <w:pStyle w:val="ad"/>
              <w:numPr>
                <w:ilvl w:val="0"/>
                <w:numId w:val="144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3C7475">
              <w:rPr>
                <w:rFonts w:cs="Times New Roman"/>
                <w:b/>
                <w:sz w:val="26"/>
                <w:szCs w:val="26"/>
              </w:rPr>
              <w:t>Кто может воспользоваться</w:t>
            </w:r>
          </w:p>
          <w:p w14:paraId="0CA220EC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Российские экспортеры  вне зависимости от сферы бизнеса, отрасли, размера и опыта экспортной деятельности.</w:t>
            </w:r>
          </w:p>
        </w:tc>
        <w:tc>
          <w:tcPr>
            <w:tcW w:w="2268" w:type="dxa"/>
          </w:tcPr>
          <w:p w14:paraId="42D5A958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АО «Российский экспортный центр»</w:t>
            </w:r>
          </w:p>
        </w:tc>
        <w:tc>
          <w:tcPr>
            <w:tcW w:w="3416" w:type="dxa"/>
            <w:gridSpan w:val="2"/>
          </w:tcPr>
          <w:p w14:paraId="19CE63DF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Официальный сайт: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r:id="rId94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exportcenter.ru</w:t>
              </w:r>
            </w:hyperlink>
          </w:p>
          <w:p w14:paraId="1DDA1FC1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400FC5D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44DE600A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Адрес: 123610, Москва, Краснопресненская наб. 12, подъезд 9</w:t>
            </w:r>
          </w:p>
          <w:p w14:paraId="22173AD3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Телефон: +7 (495) 937-47-47</w:t>
            </w:r>
          </w:p>
          <w:p w14:paraId="7038664C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Факс:+7 (495) 937-47-41</w:t>
            </w:r>
          </w:p>
          <w:p w14:paraId="3EB973E9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6BA086B0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Электронная почта: </w:t>
            </w:r>
            <w:hyperlink r:id="rId95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info@exportcenter.ru</w:t>
              </w:r>
            </w:hyperlink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085BEE00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9C62461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Консультационная поддержка</w:t>
            </w:r>
          </w:p>
          <w:p w14:paraId="516E87C9" w14:textId="77777777" w:rsidR="00C030EB" w:rsidRPr="00C030EB" w:rsidRDefault="00C030EB" w:rsidP="003C74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Телефон +7 495 937-47-47</w:t>
            </w:r>
          </w:p>
          <w:p w14:paraId="185C0F1A" w14:textId="77777777" w:rsidR="00C030EB" w:rsidRPr="00C030EB" w:rsidRDefault="00C030EB" w:rsidP="003C747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2F530C36" w14:textId="77777777" w:rsidR="00C030EB" w:rsidRPr="00C030EB" w:rsidRDefault="00C030EB" w:rsidP="00C030EB"/>
    <w:p w14:paraId="3A7DB828" w14:textId="77777777" w:rsidR="009D6060" w:rsidRDefault="009D6060">
      <w:pPr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r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br w:type="page"/>
      </w:r>
    </w:p>
    <w:p w14:paraId="20082D50" w14:textId="6A6EDF69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37" w:name="_Toc467058300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lastRenderedPageBreak/>
        <w:t>1.7.3. Международная сертификация</w:t>
      </w:r>
      <w:bookmarkEnd w:id="37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268"/>
        <w:gridCol w:w="156"/>
        <w:gridCol w:w="3260"/>
      </w:tblGrid>
      <w:tr w:rsidR="00C030EB" w:rsidRPr="00C030EB" w14:paraId="25157776" w14:textId="77777777" w:rsidTr="00C030EB">
        <w:trPr>
          <w:trHeight w:val="188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74BF2AA7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64D44BA4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424" w:type="dxa"/>
            <w:gridSpan w:val="2"/>
            <w:shd w:val="clear" w:color="auto" w:fill="DAEEF3" w:themeFill="accent5" w:themeFillTint="33"/>
            <w:vAlign w:val="center"/>
          </w:tcPr>
          <w:p w14:paraId="3F66BFE6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14:paraId="63DCB4EB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0B4EAA48" w14:textId="77777777" w:rsidTr="00C030EB">
        <w:trPr>
          <w:trHeight w:val="2124"/>
        </w:trPr>
        <w:tc>
          <w:tcPr>
            <w:tcW w:w="5198" w:type="dxa"/>
            <w:vAlign w:val="center"/>
          </w:tcPr>
          <w:p w14:paraId="4394A669" w14:textId="77777777" w:rsidR="00C030EB" w:rsidRPr="001177CB" w:rsidRDefault="00C030EB" w:rsidP="00D112B2">
            <w:pPr>
              <w:pStyle w:val="ad"/>
              <w:numPr>
                <w:ilvl w:val="0"/>
                <w:numId w:val="144"/>
              </w:numPr>
              <w:jc w:val="both"/>
              <w:rPr>
                <w:b/>
                <w:sz w:val="26"/>
                <w:szCs w:val="26"/>
              </w:rPr>
            </w:pPr>
            <w:r w:rsidRPr="001177CB">
              <w:rPr>
                <w:b/>
                <w:sz w:val="26"/>
                <w:szCs w:val="26"/>
              </w:rPr>
              <w:t xml:space="preserve">Международная сертификация: </w:t>
            </w:r>
          </w:p>
          <w:p w14:paraId="38C0DAFE" w14:textId="77777777" w:rsidR="00C030EB" w:rsidRPr="00C030EB" w:rsidRDefault="00C030EB" w:rsidP="00D112B2">
            <w:pPr>
              <w:numPr>
                <w:ilvl w:val="0"/>
                <w:numId w:val="101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консультация экспортеров о процедурах и требованиях к российской продукции на внешних рынках;</w:t>
            </w:r>
          </w:p>
          <w:p w14:paraId="599E1BBD" w14:textId="77777777" w:rsidR="00C030EB" w:rsidRPr="00C030EB" w:rsidRDefault="00C030EB" w:rsidP="00D112B2">
            <w:pPr>
              <w:numPr>
                <w:ilvl w:val="0"/>
                <w:numId w:val="101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получение и регистрация необходимых документов об оценке соответствия (деклараций о соответствии, сертификатов, протоколов испытаний и др.) для выпуска в обращение российской продукции (услуг) на международные рынки;</w:t>
            </w:r>
          </w:p>
          <w:p w14:paraId="219AF6DB" w14:textId="77777777" w:rsidR="00C030EB" w:rsidRPr="00C030EB" w:rsidRDefault="00C030EB" w:rsidP="00D112B2">
            <w:pPr>
              <w:numPr>
                <w:ilvl w:val="0"/>
                <w:numId w:val="101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информирование об органах по сертификации и испытательных лабораториях, аккредитованных (нотифицированных) в зарубежных странах, а также об органах по сертификации и испытательных лабораториях, осуществляющих деятельность в рамках международных и региональных организаций и систем по сертификации.</w:t>
            </w:r>
          </w:p>
          <w:p w14:paraId="50FCF730" w14:textId="77777777" w:rsidR="00C030EB" w:rsidRPr="00C030EB" w:rsidRDefault="00C030EB" w:rsidP="00D112B2">
            <w:pPr>
              <w:numPr>
                <w:ilvl w:val="0"/>
                <w:numId w:val="101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содействие в организации обязательной и добровольной сертификации на внешних рынках:</w:t>
            </w:r>
          </w:p>
          <w:p w14:paraId="13A3DF28" w14:textId="77777777" w:rsidR="00C030EB" w:rsidRPr="00C030EB" w:rsidRDefault="00C030EB" w:rsidP="00D112B2">
            <w:pPr>
              <w:numPr>
                <w:ilvl w:val="1"/>
                <w:numId w:val="101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lastRenderedPageBreak/>
              <w:t>получения документов об оценке соответствия (сертификатов, протоколов испытаний и др.), подтверждающих качественные показатели продукции требованиям международных стандартов;</w:t>
            </w:r>
          </w:p>
          <w:p w14:paraId="10B4B888" w14:textId="77777777" w:rsidR="00C030EB" w:rsidRPr="00C030EB" w:rsidRDefault="00C030EB" w:rsidP="00D112B2">
            <w:pPr>
              <w:numPr>
                <w:ilvl w:val="1"/>
                <w:numId w:val="101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получения сертификатов соответствия требованиям международных стандартов на системы менеджмента;</w:t>
            </w:r>
          </w:p>
          <w:p w14:paraId="0017F953" w14:textId="77777777" w:rsidR="00C030EB" w:rsidRPr="00C030EB" w:rsidRDefault="00C030EB" w:rsidP="00D112B2">
            <w:pPr>
              <w:numPr>
                <w:ilvl w:val="1"/>
                <w:numId w:val="101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организации проведения испытаний образцов продукции в аккредитованных (нотифицированных) испытательных лабораториях (центрах).</w:t>
            </w:r>
          </w:p>
        </w:tc>
        <w:tc>
          <w:tcPr>
            <w:tcW w:w="4677" w:type="dxa"/>
          </w:tcPr>
          <w:p w14:paraId="7E0789AD" w14:textId="77777777" w:rsidR="001177CB" w:rsidRPr="003C7475" w:rsidRDefault="001177CB" w:rsidP="00D112B2">
            <w:pPr>
              <w:pStyle w:val="ad"/>
              <w:numPr>
                <w:ilvl w:val="0"/>
                <w:numId w:val="144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3C7475">
              <w:rPr>
                <w:rFonts w:cs="Times New Roman"/>
                <w:b/>
                <w:sz w:val="26"/>
                <w:szCs w:val="26"/>
              </w:rPr>
              <w:lastRenderedPageBreak/>
              <w:t>Кто может воспользоваться</w:t>
            </w:r>
          </w:p>
          <w:p w14:paraId="32C4964E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Российские экспортеры вне зависимости от сферы бизнеса, отрасли, размера и опыта экспортной деятельности.</w:t>
            </w:r>
          </w:p>
          <w:p w14:paraId="3AC70E2C" w14:textId="77777777" w:rsidR="00C030EB" w:rsidRPr="00C030EB" w:rsidRDefault="00C030EB" w:rsidP="001177C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</w:tcPr>
          <w:p w14:paraId="01777B51" w14:textId="77777777" w:rsidR="00C030EB" w:rsidRPr="00C030EB" w:rsidRDefault="00C030EB" w:rsidP="001177C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АО «Российский экспортный центр»</w:t>
            </w:r>
          </w:p>
        </w:tc>
        <w:tc>
          <w:tcPr>
            <w:tcW w:w="3416" w:type="dxa"/>
            <w:gridSpan w:val="2"/>
          </w:tcPr>
          <w:p w14:paraId="5FC270EC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Официальный сайт: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r:id="rId96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exportcenter.ru</w:t>
              </w:r>
            </w:hyperlink>
          </w:p>
          <w:p w14:paraId="4172E4CD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FC07452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453B648D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Адрес: 123610, Москва, Краснопресненская наб. 12, подъезд 9</w:t>
            </w:r>
          </w:p>
          <w:p w14:paraId="128D4B52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Телефон: +7 (495) 937-47-47</w:t>
            </w:r>
          </w:p>
          <w:p w14:paraId="518F30F3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Факс:+7 (495) 937-47-41</w:t>
            </w:r>
          </w:p>
          <w:p w14:paraId="5DFC9CC6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Электронная почта: </w:t>
            </w:r>
            <w:hyperlink r:id="rId97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info@exportcenter.ru</w:t>
              </w:r>
            </w:hyperlink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792A953C" w14:textId="77777777" w:rsidR="00C030EB" w:rsidRPr="001177C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77CB">
              <w:rPr>
                <w:rFonts w:ascii="Times New Roman" w:hAnsi="Times New Roman" w:cs="Times New Roman"/>
                <w:sz w:val="26"/>
                <w:szCs w:val="26"/>
              </w:rPr>
              <w:t>Консультационная поддержка</w:t>
            </w:r>
          </w:p>
          <w:p w14:paraId="71AC0CDD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Телефон +7 495 937-47-47</w:t>
            </w:r>
          </w:p>
          <w:p w14:paraId="7076740A" w14:textId="77777777" w:rsidR="00C030EB" w:rsidRPr="00C030EB" w:rsidRDefault="00C030EB" w:rsidP="001177C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63E74F5D" w14:textId="77777777" w:rsidR="00C030EB" w:rsidRPr="00C030EB" w:rsidRDefault="00C030EB" w:rsidP="00C030EB"/>
    <w:p w14:paraId="3BDCA05E" w14:textId="77777777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38" w:name="_Toc467058301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t>1.7.4. Содействие в патентовании и сопровождение сделок</w:t>
      </w:r>
      <w:bookmarkEnd w:id="38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268"/>
        <w:gridCol w:w="156"/>
        <w:gridCol w:w="3260"/>
      </w:tblGrid>
      <w:tr w:rsidR="00C030EB" w:rsidRPr="00C030EB" w14:paraId="6F4B7F80" w14:textId="77777777" w:rsidTr="00C030EB">
        <w:trPr>
          <w:trHeight w:val="188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1A00FA1C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3287D459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424" w:type="dxa"/>
            <w:gridSpan w:val="2"/>
            <w:shd w:val="clear" w:color="auto" w:fill="DAEEF3" w:themeFill="accent5" w:themeFillTint="33"/>
            <w:vAlign w:val="center"/>
          </w:tcPr>
          <w:p w14:paraId="1FEA1B72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14:paraId="732BB855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1CF159AF" w14:textId="77777777" w:rsidTr="00C030EB">
        <w:trPr>
          <w:trHeight w:val="281"/>
        </w:trPr>
        <w:tc>
          <w:tcPr>
            <w:tcW w:w="5198" w:type="dxa"/>
          </w:tcPr>
          <w:p w14:paraId="3E673D9F" w14:textId="562AFA49" w:rsidR="00C030EB" w:rsidRPr="00C030EB" w:rsidRDefault="00C030EB" w:rsidP="001177CB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C030EB">
              <w:rPr>
                <w:rFonts w:ascii="Times New Roman" w:hAnsi="Times New Roman"/>
                <w:iCs/>
                <w:sz w:val="26"/>
                <w:szCs w:val="26"/>
              </w:rPr>
              <w:t>Центр интеллектуальной собственности «</w:t>
            </w:r>
            <w:proofErr w:type="spellStart"/>
            <w:r w:rsidRPr="00C030EB">
              <w:rPr>
                <w:rFonts w:ascii="Times New Roman" w:hAnsi="Times New Roman"/>
                <w:iCs/>
                <w:sz w:val="26"/>
                <w:szCs w:val="26"/>
              </w:rPr>
              <w:t>Сколково</w:t>
            </w:r>
            <w:proofErr w:type="spellEnd"/>
            <w:r w:rsidRPr="00C030EB">
              <w:rPr>
                <w:rFonts w:ascii="Times New Roman" w:hAnsi="Times New Roman"/>
                <w:iCs/>
                <w:sz w:val="26"/>
                <w:szCs w:val="26"/>
              </w:rPr>
              <w:t>»</w:t>
            </w:r>
            <w:r w:rsidR="000E0A18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Pr="00C030EB">
              <w:rPr>
                <w:rFonts w:ascii="Times New Roman" w:hAnsi="Times New Roman"/>
                <w:iCs/>
                <w:sz w:val="26"/>
                <w:szCs w:val="26"/>
              </w:rPr>
              <w:t xml:space="preserve">- центр, профессионально специализирующийся на оказании патентных и юридических услуг для </w:t>
            </w:r>
            <w:proofErr w:type="spellStart"/>
            <w:r w:rsidRPr="00C030EB">
              <w:rPr>
                <w:rFonts w:ascii="Times New Roman" w:hAnsi="Times New Roman"/>
                <w:iCs/>
                <w:sz w:val="26"/>
                <w:szCs w:val="26"/>
              </w:rPr>
              <w:t>стертапов</w:t>
            </w:r>
            <w:proofErr w:type="spellEnd"/>
            <w:r w:rsidRPr="00C030EB">
              <w:rPr>
                <w:rFonts w:ascii="Times New Roman" w:hAnsi="Times New Roman"/>
                <w:iCs/>
                <w:sz w:val="26"/>
                <w:szCs w:val="26"/>
              </w:rPr>
              <w:t xml:space="preserve"> и инновационных компаний, включающие зарубежное патентование, </w:t>
            </w:r>
            <w:r w:rsidRPr="00C030EB">
              <w:rPr>
                <w:rFonts w:ascii="Times New Roman" w:hAnsi="Times New Roman"/>
                <w:iCs/>
                <w:sz w:val="26"/>
                <w:szCs w:val="26"/>
              </w:rPr>
              <w:lastRenderedPageBreak/>
              <w:t>патентные поиски и ландшафты, юридические услуги и сопровождение сделок.</w:t>
            </w:r>
          </w:p>
        </w:tc>
        <w:tc>
          <w:tcPr>
            <w:tcW w:w="4677" w:type="dxa"/>
          </w:tcPr>
          <w:p w14:paraId="5C2B0527" w14:textId="77777777" w:rsidR="001177CB" w:rsidRPr="003C7475" w:rsidRDefault="001177CB" w:rsidP="00D112B2">
            <w:pPr>
              <w:pStyle w:val="ad"/>
              <w:numPr>
                <w:ilvl w:val="0"/>
                <w:numId w:val="144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3C7475">
              <w:rPr>
                <w:rFonts w:cs="Times New Roman"/>
                <w:b/>
                <w:sz w:val="26"/>
                <w:szCs w:val="26"/>
              </w:rPr>
              <w:lastRenderedPageBreak/>
              <w:t>Кто может воспользоваться</w:t>
            </w:r>
          </w:p>
          <w:p w14:paraId="23DD9C60" w14:textId="633D2AB3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Юридическое лицо, осуществляющие исследовательскую деятельность по определенным направлениям, установленным Федеральным законом от 28.09.2010 г. № 244-ФЗ «Об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инновационном центре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Сколково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  (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энергоэффективность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и энергосбережение, в том числе разработка инновационных энергетических технологий; ядерные технологии; космические технологии, прежде всего в области телекоммуникаций и навигационных систем (в том числе создание соответствующей наземной инфраструктуры); медицинские технологии в области разработки оборудования, лекарственных средств;</w:t>
            </w:r>
            <w:proofErr w:type="gram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стратегические компьютерные технологии и программное обеспечение; биотехнологии в сельском хозяйстве и промышленности), занимающееся разработкой инновационного проекта по одному из указанных выше направлений, в том числе на ранних стадиях развития проекта.</w:t>
            </w:r>
          </w:p>
        </w:tc>
        <w:tc>
          <w:tcPr>
            <w:tcW w:w="2268" w:type="dxa"/>
          </w:tcPr>
          <w:p w14:paraId="27F847F7" w14:textId="6C57113C" w:rsidR="00C030EB" w:rsidRPr="001177CB" w:rsidRDefault="001177CB" w:rsidP="001177CB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Фонд «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Сколково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3416" w:type="dxa"/>
            <w:gridSpan w:val="2"/>
          </w:tcPr>
          <w:p w14:paraId="7AED9516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Официальный сайт:</w:t>
            </w:r>
          </w:p>
          <w:p w14:paraId="077D5C57" w14:textId="77777777" w:rsidR="00C030EB" w:rsidRPr="00C030EB" w:rsidRDefault="006E2106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98" w:history="1">
              <w:r w:rsidR="00C030EB"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http://sk.ru/news/</w:t>
              </w:r>
            </w:hyperlink>
          </w:p>
          <w:p w14:paraId="6F4C2615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75DE179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479FC3E3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Юридический адрес:</w:t>
            </w:r>
          </w:p>
          <w:p w14:paraId="572AA8A4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143026, г. Москва,</w:t>
            </w:r>
          </w:p>
          <w:p w14:paraId="1A9478DE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территория инновационного центра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Сколково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», ул. Луговая, д. 4</w:t>
            </w:r>
          </w:p>
          <w:p w14:paraId="4CED9598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 для доставки корреспонденции:</w:t>
            </w:r>
          </w:p>
          <w:p w14:paraId="5190C3DB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143026, г. Москва,</w:t>
            </w:r>
          </w:p>
          <w:p w14:paraId="39B68805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территория инновационного центра «</w:t>
            </w:r>
            <w:proofErr w:type="spellStart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Сколково</w:t>
            </w:r>
            <w:proofErr w:type="spellEnd"/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», ул. Нобеля, д. 5</w:t>
            </w:r>
          </w:p>
          <w:p w14:paraId="2A8CEB07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Телефоны:</w:t>
            </w:r>
          </w:p>
          <w:p w14:paraId="7B2142C2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+7 (495) 956 00 33</w:t>
            </w:r>
          </w:p>
          <w:p w14:paraId="460AF6CD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 8 (800) 250 09 21</w:t>
            </w:r>
          </w:p>
          <w:p w14:paraId="2DAAE6B9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 +7 (495) 739 53 06</w:t>
            </w:r>
          </w:p>
          <w:p w14:paraId="10620F4B" w14:textId="77777777" w:rsidR="00C030EB" w:rsidRPr="00C030EB" w:rsidRDefault="00C030EB" w:rsidP="001177C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Электронная почта: </w:t>
            </w:r>
            <w:hyperlink r:id="rId99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SKFoundation@sk.ru</w:t>
              </w:r>
            </w:hyperlink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14:paraId="112700C8" w14:textId="77777777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39" w:name="_Toc467058302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lastRenderedPageBreak/>
        <w:t>1.7.5. Образовательные курсы для российских экспортеров</w:t>
      </w:r>
      <w:bookmarkEnd w:id="39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424"/>
        <w:gridCol w:w="29"/>
        <w:gridCol w:w="3231"/>
      </w:tblGrid>
      <w:tr w:rsidR="00C030EB" w:rsidRPr="00C030EB" w14:paraId="716FC641" w14:textId="77777777" w:rsidTr="00C030EB">
        <w:trPr>
          <w:trHeight w:val="188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2055BB1F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13F84C29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424" w:type="dxa"/>
            <w:shd w:val="clear" w:color="auto" w:fill="DAEEF3" w:themeFill="accent5" w:themeFillTint="33"/>
            <w:vAlign w:val="center"/>
          </w:tcPr>
          <w:p w14:paraId="378E87B4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260" w:type="dxa"/>
            <w:gridSpan w:val="2"/>
            <w:shd w:val="clear" w:color="auto" w:fill="DAEEF3" w:themeFill="accent5" w:themeFillTint="33"/>
            <w:vAlign w:val="center"/>
          </w:tcPr>
          <w:p w14:paraId="71F8D0D1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  <w:tr w:rsidR="00C030EB" w:rsidRPr="00C030EB" w14:paraId="1A5F6711" w14:textId="77777777" w:rsidTr="00C030EB">
        <w:trPr>
          <w:trHeight w:val="281"/>
        </w:trPr>
        <w:tc>
          <w:tcPr>
            <w:tcW w:w="5198" w:type="dxa"/>
          </w:tcPr>
          <w:p w14:paraId="68158DD8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С целью формирования у представителей малого и среднего предпринимательства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необходимой базы знаний для успешного и эффективного старта экспортной деятельности, в структуре Российского экспортного центра (далее – РЭЦ) был запущен Образовательный проект, направленный на обучение начинающих экспортеров основам и ведению экспортной деятельности. Системная образовательная программа РЭЦ разработана с учетом международного опыта в обучении представителей малого и среднего предпринимательства, при участии ведущих российских экспертов в области экспорта. Программа охватывает все циклы внешнеэкономической деятельности и реализована по принципу модульной системы, состоящей из восьми курсов, каждый из которых является самодостаточным блоком.</w:t>
            </w:r>
          </w:p>
          <w:p w14:paraId="1DEF7668" w14:textId="77777777" w:rsidR="00C030EB" w:rsidRPr="00C030EB" w:rsidRDefault="00C030EB" w:rsidP="001177CB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4677" w:type="dxa"/>
          </w:tcPr>
          <w:p w14:paraId="4583882F" w14:textId="77777777" w:rsidR="001177CB" w:rsidRPr="003C7475" w:rsidRDefault="001177CB" w:rsidP="00D112B2">
            <w:pPr>
              <w:pStyle w:val="ad"/>
              <w:numPr>
                <w:ilvl w:val="0"/>
                <w:numId w:val="144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3C7475">
              <w:rPr>
                <w:rFonts w:cs="Times New Roman"/>
                <w:b/>
                <w:sz w:val="26"/>
                <w:szCs w:val="26"/>
              </w:rPr>
              <w:lastRenderedPageBreak/>
              <w:t>Кто может воспользоваться</w:t>
            </w:r>
          </w:p>
          <w:p w14:paraId="069E2C95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Российские экспортеры  вне 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зависимости от сферы бизнеса, отрасли, размера и опыта экспортной деятельности.</w:t>
            </w:r>
          </w:p>
          <w:p w14:paraId="7D20F776" w14:textId="77777777" w:rsidR="00C030EB" w:rsidRPr="00C030EB" w:rsidRDefault="00C030EB" w:rsidP="001177C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453" w:type="dxa"/>
            <w:gridSpan w:val="2"/>
          </w:tcPr>
          <w:p w14:paraId="74C277EE" w14:textId="77777777" w:rsidR="00C030EB" w:rsidRPr="00C030EB" w:rsidRDefault="00C030EB" w:rsidP="001177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АО «Российский экспортный центр»</w:t>
            </w:r>
          </w:p>
        </w:tc>
        <w:tc>
          <w:tcPr>
            <w:tcW w:w="3231" w:type="dxa"/>
          </w:tcPr>
          <w:p w14:paraId="637FCE49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Официальный сайт: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r:id="rId100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exportcenter.ru</w:t>
              </w:r>
            </w:hyperlink>
          </w:p>
          <w:p w14:paraId="3919A4DB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7D63356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5F7C328C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Адрес: 123610, Москва, Краснопресненская наб. 12, подъезд 9</w:t>
            </w:r>
          </w:p>
          <w:p w14:paraId="3AAC0990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Телефон: +7 (495) 937-47-47</w:t>
            </w:r>
          </w:p>
          <w:p w14:paraId="74F7B7F2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Факс:+7 (495) 937-47-41</w:t>
            </w:r>
          </w:p>
          <w:p w14:paraId="5E58A890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0A477AA7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Электронная почта: </w:t>
            </w:r>
            <w:hyperlink r:id="rId101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info@exportcenter.ru</w:t>
              </w:r>
            </w:hyperlink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CC4EDEF" w14:textId="77777777" w:rsidR="00C030EB" w:rsidRPr="001177C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77CB">
              <w:rPr>
                <w:rFonts w:ascii="Times New Roman" w:hAnsi="Times New Roman" w:cs="Times New Roman"/>
                <w:sz w:val="26"/>
                <w:szCs w:val="26"/>
              </w:rPr>
              <w:t>Консультационная поддержка</w:t>
            </w:r>
          </w:p>
          <w:p w14:paraId="59E8CE9A" w14:textId="77777777" w:rsidR="00C030EB" w:rsidRPr="001177C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77CB">
              <w:rPr>
                <w:rFonts w:ascii="Times New Roman" w:hAnsi="Times New Roman" w:cs="Times New Roman"/>
                <w:sz w:val="26"/>
                <w:szCs w:val="26"/>
              </w:rPr>
              <w:t>Телефон +7 495 937-47-47</w:t>
            </w:r>
          </w:p>
          <w:p w14:paraId="780BF341" w14:textId="0A5A5C6E" w:rsidR="00C030EB" w:rsidRPr="001177C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77CB">
              <w:rPr>
                <w:rFonts w:ascii="Times New Roman" w:hAnsi="Times New Roman" w:cs="Times New Roman"/>
                <w:sz w:val="26"/>
                <w:szCs w:val="26"/>
              </w:rPr>
              <w:t>Региональное взаимодействие</w:t>
            </w:r>
          </w:p>
          <w:p w14:paraId="7D800569" w14:textId="77777777" w:rsidR="00C030EB" w:rsidRPr="001177C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77CB">
              <w:rPr>
                <w:rFonts w:ascii="Times New Roman" w:hAnsi="Times New Roman" w:cs="Times New Roman"/>
                <w:sz w:val="26"/>
                <w:szCs w:val="26"/>
              </w:rPr>
              <w:t xml:space="preserve">Телефон +7 495 937-47-47 </w:t>
            </w:r>
          </w:p>
          <w:p w14:paraId="335C96A4" w14:textId="77777777" w:rsidR="00C030EB" w:rsidRPr="001177C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77CB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Электронная почта: </w:t>
            </w:r>
            <w:hyperlink r:id="rId102" w:history="1">
              <w:r w:rsidRPr="001177C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region@exportcenter.ru</w:t>
              </w:r>
            </w:hyperlink>
            <w:r w:rsidRPr="001177C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020BD10C" w14:textId="77777777" w:rsidR="00C030EB" w:rsidRPr="00C030EB" w:rsidRDefault="00C030EB" w:rsidP="001177C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42CF7D89" w14:textId="77777777" w:rsidR="001177CB" w:rsidRDefault="001177CB" w:rsidP="007F2C22"/>
    <w:p w14:paraId="5066E528" w14:textId="77777777" w:rsidR="001177CB" w:rsidRDefault="001177CB">
      <w:pPr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r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br w:type="page"/>
      </w:r>
    </w:p>
    <w:p w14:paraId="34973C52" w14:textId="2D0FC0DF" w:rsidR="00C030EB" w:rsidRPr="00C030EB" w:rsidRDefault="00C030EB" w:rsidP="00C030EB">
      <w:pPr>
        <w:keepNext/>
        <w:keepLines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</w:pPr>
      <w:bookmarkStart w:id="40" w:name="_Toc467058303"/>
      <w:r w:rsidRPr="00C030EB">
        <w:rPr>
          <w:rFonts w:ascii="Times New Roman" w:eastAsiaTheme="majorEastAsia" w:hAnsi="Times New Roman" w:cstheme="majorBidi"/>
          <w:b/>
          <w:bCs/>
          <w:color w:val="1F497D" w:themeColor="text2"/>
          <w:sz w:val="32"/>
          <w:szCs w:val="26"/>
        </w:rPr>
        <w:lastRenderedPageBreak/>
        <w:t>1.7.6. Консультации по анализу внешних рынков</w:t>
      </w:r>
      <w:bookmarkEnd w:id="40"/>
    </w:p>
    <w:tbl>
      <w:tblPr>
        <w:tblStyle w:val="3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677"/>
        <w:gridCol w:w="2282"/>
        <w:gridCol w:w="3402"/>
      </w:tblGrid>
      <w:tr w:rsidR="00C030EB" w:rsidRPr="00C030EB" w14:paraId="66455E28" w14:textId="77777777" w:rsidTr="00C030EB">
        <w:trPr>
          <w:trHeight w:val="188"/>
        </w:trPr>
        <w:tc>
          <w:tcPr>
            <w:tcW w:w="5198" w:type="dxa"/>
            <w:shd w:val="clear" w:color="auto" w:fill="DAEEF3" w:themeFill="accent5" w:themeFillTint="33"/>
            <w:vAlign w:val="center"/>
          </w:tcPr>
          <w:p w14:paraId="28F1E477" w14:textId="77777777" w:rsidR="00C030EB" w:rsidRPr="00C030EB" w:rsidRDefault="00C030EB" w:rsidP="00C030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Условия предоставления поддержки</w:t>
            </w:r>
          </w:p>
        </w:tc>
        <w:tc>
          <w:tcPr>
            <w:tcW w:w="4677" w:type="dxa"/>
            <w:shd w:val="clear" w:color="auto" w:fill="DAEEF3" w:themeFill="accent5" w:themeFillTint="33"/>
            <w:vAlign w:val="center"/>
          </w:tcPr>
          <w:p w14:paraId="62D6786E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компании </w:t>
            </w:r>
            <w:r w:rsidRPr="00C030EB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поддержки</w:t>
            </w:r>
          </w:p>
        </w:tc>
        <w:tc>
          <w:tcPr>
            <w:tcW w:w="2282" w:type="dxa"/>
            <w:shd w:val="clear" w:color="auto" w:fill="DAEEF3" w:themeFill="accent5" w:themeFillTint="33"/>
            <w:vAlign w:val="center"/>
          </w:tcPr>
          <w:p w14:paraId="58D6ED93" w14:textId="77777777" w:rsidR="00C030EB" w:rsidRPr="00C030EB" w:rsidRDefault="00C030EB" w:rsidP="00C03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Организация или орган, реализующий меру поддержки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14:paraId="48650388" w14:textId="77777777" w:rsidR="00C030EB" w:rsidRPr="00C030EB" w:rsidRDefault="00C030EB" w:rsidP="00C030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0EB">
              <w:rPr>
                <w:rFonts w:ascii="Times New Roman" w:hAnsi="Times New Roman" w:cs="Times New Roman"/>
                <w:sz w:val="28"/>
                <w:szCs w:val="28"/>
              </w:rPr>
              <w:t>Контакты для взаимодействия</w:t>
            </w:r>
          </w:p>
        </w:tc>
      </w:tr>
    </w:tbl>
    <w:tbl>
      <w:tblPr>
        <w:tblStyle w:val="43"/>
        <w:tblW w:w="15559" w:type="dxa"/>
        <w:tblLayout w:type="fixed"/>
        <w:tblLook w:val="04A0" w:firstRow="1" w:lastRow="0" w:firstColumn="1" w:lastColumn="0" w:noHBand="0" w:noVBand="1"/>
      </w:tblPr>
      <w:tblGrid>
        <w:gridCol w:w="5198"/>
        <w:gridCol w:w="4408"/>
        <w:gridCol w:w="2551"/>
        <w:gridCol w:w="3402"/>
      </w:tblGrid>
      <w:tr w:rsidR="00C030EB" w:rsidRPr="00C030EB" w14:paraId="66280110" w14:textId="77777777" w:rsidTr="006E2106">
        <w:trPr>
          <w:trHeight w:hRule="exact" w:val="6079"/>
        </w:trPr>
        <w:tc>
          <w:tcPr>
            <w:tcW w:w="5198" w:type="dxa"/>
          </w:tcPr>
          <w:p w14:paraId="0E3A1800" w14:textId="77777777" w:rsidR="00C030EB" w:rsidRPr="00C030EB" w:rsidRDefault="00C030EB" w:rsidP="001177CB">
            <w:pPr>
              <w:jc w:val="both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C030EB">
              <w:rPr>
                <w:rFonts w:ascii="Times New Roman" w:hAnsi="Times New Roman"/>
                <w:b/>
                <w:iCs/>
                <w:sz w:val="26"/>
                <w:szCs w:val="26"/>
              </w:rPr>
              <w:t>Анализ внешних рынков:</w:t>
            </w:r>
          </w:p>
          <w:p w14:paraId="65B767F4" w14:textId="77777777" w:rsidR="00C030EB" w:rsidRPr="00C030EB" w:rsidRDefault="00C030EB" w:rsidP="001177CB">
            <w:pPr>
              <w:numPr>
                <w:ilvl w:val="0"/>
                <w:numId w:val="96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востребованность продукции, риск ведения ВЭД;</w:t>
            </w:r>
          </w:p>
          <w:p w14:paraId="481BDF12" w14:textId="77777777" w:rsidR="00C030EB" w:rsidRPr="00C030EB" w:rsidRDefault="00C030EB" w:rsidP="001177CB">
            <w:pPr>
              <w:numPr>
                <w:ilvl w:val="0"/>
                <w:numId w:val="96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специализированные аналитические обзоры и исследования;</w:t>
            </w:r>
          </w:p>
          <w:p w14:paraId="704990CD" w14:textId="77777777" w:rsidR="00C030EB" w:rsidRPr="00C030EB" w:rsidRDefault="00C030EB" w:rsidP="001177CB">
            <w:pPr>
              <w:numPr>
                <w:ilvl w:val="0"/>
                <w:numId w:val="96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 xml:space="preserve">меры государственной поддержки отрасли; </w:t>
            </w:r>
          </w:p>
          <w:p w14:paraId="5144EB74" w14:textId="77777777" w:rsidR="00C030EB" w:rsidRPr="00C030EB" w:rsidRDefault="00C030EB" w:rsidP="001177CB">
            <w:pPr>
              <w:numPr>
                <w:ilvl w:val="0"/>
                <w:numId w:val="96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требования законодательства страны к импортируемой продукции (требования к сертификации, лицензированию, размер импортных пошлин, возможные заградительные барьеры);</w:t>
            </w:r>
          </w:p>
          <w:p w14:paraId="5C099908" w14:textId="77777777" w:rsidR="00C030EB" w:rsidRPr="00C030EB" w:rsidRDefault="00C030EB" w:rsidP="001177CB">
            <w:pPr>
              <w:numPr>
                <w:ilvl w:val="0"/>
                <w:numId w:val="96"/>
              </w:num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30EB">
              <w:rPr>
                <w:rFonts w:ascii="Times New Roman" w:hAnsi="Times New Roman"/>
                <w:sz w:val="26"/>
                <w:szCs w:val="26"/>
              </w:rPr>
              <w:t>отдельные вопросы ведения ВЭД.</w:t>
            </w:r>
          </w:p>
          <w:p w14:paraId="7740A437" w14:textId="77777777" w:rsidR="00C030EB" w:rsidRPr="00C030EB" w:rsidRDefault="00C030EB" w:rsidP="001177CB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</w:p>
          <w:p w14:paraId="05E8C9CB" w14:textId="77777777" w:rsidR="00C030EB" w:rsidRPr="00C030EB" w:rsidRDefault="00C030EB" w:rsidP="001177CB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4408" w:type="dxa"/>
          </w:tcPr>
          <w:p w14:paraId="16720793" w14:textId="77777777" w:rsidR="001177CB" w:rsidRPr="003C7475" w:rsidRDefault="001177CB" w:rsidP="00D112B2">
            <w:pPr>
              <w:pStyle w:val="ad"/>
              <w:numPr>
                <w:ilvl w:val="0"/>
                <w:numId w:val="144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3C7475">
              <w:rPr>
                <w:rFonts w:cs="Times New Roman"/>
                <w:b/>
                <w:sz w:val="26"/>
                <w:szCs w:val="26"/>
              </w:rPr>
              <w:t>Кто может воспользоваться</w:t>
            </w:r>
          </w:p>
          <w:p w14:paraId="5A13D2E4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Российские экспортеры  вне зависимости от сферы бизнеса, отрасли, размера и опыта экспортной деятельности.</w:t>
            </w:r>
          </w:p>
          <w:p w14:paraId="458E61B3" w14:textId="77777777" w:rsidR="00C030EB" w:rsidRPr="00C030EB" w:rsidRDefault="00C030EB" w:rsidP="001177C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51" w:type="dxa"/>
          </w:tcPr>
          <w:p w14:paraId="0246E6F3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АО «Российский экспортный центр» </w:t>
            </w:r>
          </w:p>
        </w:tc>
        <w:tc>
          <w:tcPr>
            <w:tcW w:w="3402" w:type="dxa"/>
          </w:tcPr>
          <w:p w14:paraId="7516A05C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Официальный сайт:</w:t>
            </w: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r:id="rId103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exportcenter.ru</w:t>
              </w:r>
            </w:hyperlink>
          </w:p>
          <w:p w14:paraId="0012F073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19F1C1A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Контакты:</w:t>
            </w:r>
          </w:p>
          <w:p w14:paraId="000617B9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Адрес: 123610, Москва, Краснопресненская наб. 12, подъезд 9</w:t>
            </w:r>
          </w:p>
          <w:p w14:paraId="04C8C24B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Телефон: +7 (495) 937-47-47</w:t>
            </w:r>
          </w:p>
          <w:p w14:paraId="24D25F90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>Факс:+7 (495) 937-47-41</w:t>
            </w:r>
          </w:p>
          <w:p w14:paraId="27EC2BD5" w14:textId="77777777" w:rsidR="00C030EB" w:rsidRPr="00C030E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Электронная почта: </w:t>
            </w:r>
            <w:hyperlink r:id="rId104" w:history="1">
              <w:r w:rsidRPr="00C030E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info@exportcenter.ru</w:t>
              </w:r>
            </w:hyperlink>
            <w:r w:rsidRPr="00C030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693033B" w14:textId="77777777" w:rsidR="00C030EB" w:rsidRPr="001177C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77CB">
              <w:rPr>
                <w:rFonts w:ascii="Times New Roman" w:hAnsi="Times New Roman" w:cs="Times New Roman"/>
                <w:sz w:val="26"/>
                <w:szCs w:val="26"/>
              </w:rPr>
              <w:t>Консультационная поддержка</w:t>
            </w:r>
          </w:p>
          <w:p w14:paraId="1A8919CE" w14:textId="77777777" w:rsidR="001177CB" w:rsidRPr="001177CB" w:rsidRDefault="001177C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77CB">
              <w:rPr>
                <w:rFonts w:ascii="Times New Roman" w:hAnsi="Times New Roman" w:cs="Times New Roman"/>
                <w:sz w:val="26"/>
                <w:szCs w:val="26"/>
              </w:rPr>
              <w:t>Телефон +7 495 937-47-47</w:t>
            </w:r>
          </w:p>
          <w:p w14:paraId="68EE9B76" w14:textId="18AFC510" w:rsidR="00C030EB" w:rsidRPr="001177C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77CB">
              <w:rPr>
                <w:rFonts w:ascii="Times New Roman" w:hAnsi="Times New Roman" w:cs="Times New Roman"/>
                <w:sz w:val="26"/>
                <w:szCs w:val="26"/>
              </w:rPr>
              <w:t>Региональное взаимодействие</w:t>
            </w:r>
          </w:p>
          <w:p w14:paraId="24CEE618" w14:textId="77777777" w:rsidR="00C030EB" w:rsidRPr="001177CB" w:rsidRDefault="00C030EB" w:rsidP="001177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77CB">
              <w:rPr>
                <w:rFonts w:ascii="Times New Roman" w:hAnsi="Times New Roman" w:cs="Times New Roman"/>
                <w:sz w:val="26"/>
                <w:szCs w:val="26"/>
              </w:rPr>
              <w:t xml:space="preserve">Телефон +7 495 937-47-47 </w:t>
            </w:r>
          </w:p>
          <w:p w14:paraId="1F56F5FF" w14:textId="2A3C7F28" w:rsidR="00C030EB" w:rsidRPr="006E2106" w:rsidRDefault="00C030EB" w:rsidP="006E21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77CB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Электронная почта: </w:t>
            </w:r>
            <w:hyperlink r:id="rId105" w:history="1">
              <w:r w:rsidRPr="001177CB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region@exportcenter.ru</w:t>
              </w:r>
            </w:hyperlink>
            <w:r w:rsidRPr="001177C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bookmarkEnd w:id="1"/>
    </w:tbl>
    <w:p w14:paraId="59C8DEAB" w14:textId="660E7E77" w:rsidR="002E3340" w:rsidRDefault="002E3340" w:rsidP="006E2106">
      <w:pPr>
        <w:pStyle w:val="11"/>
        <w:jc w:val="left"/>
      </w:pPr>
    </w:p>
    <w:sectPr w:rsidR="002E3340" w:rsidSect="001443F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6033D5" w14:textId="77777777" w:rsidR="00E603EC" w:rsidRDefault="00E603EC" w:rsidP="009D520D">
      <w:pPr>
        <w:spacing w:after="0" w:line="240" w:lineRule="auto"/>
      </w:pPr>
      <w:r>
        <w:separator/>
      </w:r>
    </w:p>
  </w:endnote>
  <w:endnote w:type="continuationSeparator" w:id="0">
    <w:p w14:paraId="76F7B4E0" w14:textId="77777777" w:rsidR="00E603EC" w:rsidRDefault="00E603EC" w:rsidP="009D5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9655FA" w14:textId="77777777" w:rsidR="00E603EC" w:rsidRDefault="00E603EC" w:rsidP="009D520D">
      <w:pPr>
        <w:spacing w:after="0" w:line="240" w:lineRule="auto"/>
      </w:pPr>
      <w:r>
        <w:separator/>
      </w:r>
    </w:p>
  </w:footnote>
  <w:footnote w:type="continuationSeparator" w:id="0">
    <w:p w14:paraId="70DDCBAC" w14:textId="77777777" w:rsidR="00E603EC" w:rsidRDefault="00E603EC" w:rsidP="009D5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326F"/>
    <w:multiLevelType w:val="hybridMultilevel"/>
    <w:tmpl w:val="EF74D9D2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925FF"/>
    <w:multiLevelType w:val="hybridMultilevel"/>
    <w:tmpl w:val="E780BDCC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D95045"/>
    <w:multiLevelType w:val="hybridMultilevel"/>
    <w:tmpl w:val="7D9077AE"/>
    <w:styleLink w:val="10"/>
    <w:lvl w:ilvl="0" w:tplc="E3CE0FB4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3B4519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486EE1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84A0B0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9F4E17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6A892F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8CC210E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6ADE8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41C414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05082F75"/>
    <w:multiLevelType w:val="hybridMultilevel"/>
    <w:tmpl w:val="B4BC14D4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36161D"/>
    <w:multiLevelType w:val="hybridMultilevel"/>
    <w:tmpl w:val="99BAF6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AA7027"/>
    <w:multiLevelType w:val="hybridMultilevel"/>
    <w:tmpl w:val="AFDC385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7724436"/>
    <w:multiLevelType w:val="hybridMultilevel"/>
    <w:tmpl w:val="2CD42DAC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DB16C6"/>
    <w:multiLevelType w:val="hybridMultilevel"/>
    <w:tmpl w:val="9836FC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652E73"/>
    <w:multiLevelType w:val="hybridMultilevel"/>
    <w:tmpl w:val="448E5470"/>
    <w:lvl w:ilvl="0" w:tplc="0BEA91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09AC4A5B"/>
    <w:multiLevelType w:val="hybridMultilevel"/>
    <w:tmpl w:val="99D2BDC2"/>
    <w:styleLink w:val="6"/>
    <w:lvl w:ilvl="0" w:tplc="38243722">
      <w:start w:val="1"/>
      <w:numFmt w:val="bullet"/>
      <w:lvlText w:val="✓"/>
      <w:lvlJc w:val="left"/>
      <w:pPr>
        <w:ind w:left="708" w:hanging="7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1408824">
      <w:start w:val="1"/>
      <w:numFmt w:val="bullet"/>
      <w:lvlText w:val="o"/>
      <w:lvlJc w:val="left"/>
      <w:pPr>
        <w:ind w:left="720" w:hanging="6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54A095C">
      <w:start w:val="1"/>
      <w:numFmt w:val="bullet"/>
      <w:lvlText w:val="▪"/>
      <w:lvlJc w:val="left"/>
      <w:pPr>
        <w:ind w:left="1440" w:hanging="6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F3AF4E4">
      <w:start w:val="1"/>
      <w:numFmt w:val="bullet"/>
      <w:lvlText w:val="•"/>
      <w:lvlJc w:val="left"/>
      <w:pPr>
        <w:ind w:left="2160" w:hanging="6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4D0CF90">
      <w:start w:val="1"/>
      <w:numFmt w:val="bullet"/>
      <w:lvlText w:val="o"/>
      <w:lvlJc w:val="left"/>
      <w:pPr>
        <w:ind w:left="2880" w:hanging="6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B24FBDA">
      <w:start w:val="1"/>
      <w:numFmt w:val="bullet"/>
      <w:lvlText w:val="▪"/>
      <w:lvlJc w:val="left"/>
      <w:pPr>
        <w:ind w:left="3600" w:hanging="6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A86F664">
      <w:start w:val="1"/>
      <w:numFmt w:val="bullet"/>
      <w:lvlText w:val="•"/>
      <w:lvlJc w:val="left"/>
      <w:pPr>
        <w:ind w:left="4320" w:hanging="6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0A91C8">
      <w:start w:val="1"/>
      <w:numFmt w:val="bullet"/>
      <w:lvlText w:val="o"/>
      <w:lvlJc w:val="left"/>
      <w:pPr>
        <w:ind w:left="5040" w:hanging="6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F901E98">
      <w:start w:val="1"/>
      <w:numFmt w:val="bullet"/>
      <w:lvlText w:val="▪"/>
      <w:lvlJc w:val="left"/>
      <w:pPr>
        <w:ind w:left="5760" w:hanging="6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0CE2619C"/>
    <w:multiLevelType w:val="hybridMultilevel"/>
    <w:tmpl w:val="E48EA4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6C12E9"/>
    <w:multiLevelType w:val="hybridMultilevel"/>
    <w:tmpl w:val="B34E4D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DB4E4E"/>
    <w:multiLevelType w:val="hybridMultilevel"/>
    <w:tmpl w:val="ADF042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E2B278D"/>
    <w:multiLevelType w:val="hybridMultilevel"/>
    <w:tmpl w:val="041E5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026CB6"/>
    <w:multiLevelType w:val="hybridMultilevel"/>
    <w:tmpl w:val="38AA3326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164655"/>
    <w:multiLevelType w:val="hybridMultilevel"/>
    <w:tmpl w:val="F132A408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0291B49"/>
    <w:multiLevelType w:val="hybridMultilevel"/>
    <w:tmpl w:val="DEE6A8BC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1A47792"/>
    <w:multiLevelType w:val="hybridMultilevel"/>
    <w:tmpl w:val="BBE609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42D37D8"/>
    <w:multiLevelType w:val="hybridMultilevel"/>
    <w:tmpl w:val="702A9EDC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4470BF5"/>
    <w:multiLevelType w:val="hybridMultilevel"/>
    <w:tmpl w:val="7C789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4A52580"/>
    <w:multiLevelType w:val="hybridMultilevel"/>
    <w:tmpl w:val="D75A1220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4A703EB"/>
    <w:multiLevelType w:val="hybridMultilevel"/>
    <w:tmpl w:val="1780DE2C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5604B97"/>
    <w:multiLevelType w:val="hybridMultilevel"/>
    <w:tmpl w:val="63B8E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5BF01DD"/>
    <w:multiLevelType w:val="hybridMultilevel"/>
    <w:tmpl w:val="4DD09D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5C37C1C"/>
    <w:multiLevelType w:val="hybridMultilevel"/>
    <w:tmpl w:val="A7B677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61725BD"/>
    <w:multiLevelType w:val="hybridMultilevel"/>
    <w:tmpl w:val="0A085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78290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70A06FA"/>
    <w:multiLevelType w:val="hybridMultilevel"/>
    <w:tmpl w:val="C838BF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7EB52B8"/>
    <w:multiLevelType w:val="hybridMultilevel"/>
    <w:tmpl w:val="42A4EF76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8BF03E5"/>
    <w:multiLevelType w:val="hybridMultilevel"/>
    <w:tmpl w:val="91586C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8D30476"/>
    <w:multiLevelType w:val="hybridMultilevel"/>
    <w:tmpl w:val="7036212C"/>
    <w:lvl w:ilvl="0" w:tplc="94EE049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8F46B51"/>
    <w:multiLevelType w:val="hybridMultilevel"/>
    <w:tmpl w:val="AC1401EE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96C755C"/>
    <w:multiLevelType w:val="hybridMultilevel"/>
    <w:tmpl w:val="16B0DBB8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A706D8E"/>
    <w:multiLevelType w:val="hybridMultilevel"/>
    <w:tmpl w:val="79C60990"/>
    <w:styleLink w:val="2"/>
    <w:lvl w:ilvl="0" w:tplc="58567010">
      <w:start w:val="1"/>
      <w:numFmt w:val="decimal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F101E6C">
      <w:start w:val="1"/>
      <w:numFmt w:val="decimal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4B8E58A">
      <w:start w:val="1"/>
      <w:numFmt w:val="decimal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FCAFA16">
      <w:start w:val="1"/>
      <w:numFmt w:val="decimal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12DC18">
      <w:start w:val="1"/>
      <w:numFmt w:val="decimal"/>
      <w:lvlText w:val="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9BA2A08">
      <w:start w:val="1"/>
      <w:numFmt w:val="decimal"/>
      <w:lvlText w:val="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2A28F8">
      <w:start w:val="1"/>
      <w:numFmt w:val="decimal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B16AF84">
      <w:start w:val="1"/>
      <w:numFmt w:val="decimal"/>
      <w:lvlText w:val="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F903590">
      <w:start w:val="1"/>
      <w:numFmt w:val="decimal"/>
      <w:lvlText w:val="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>
    <w:nsid w:val="1B594B01"/>
    <w:multiLevelType w:val="hybridMultilevel"/>
    <w:tmpl w:val="69F8E656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B722C18"/>
    <w:multiLevelType w:val="hybridMultilevel"/>
    <w:tmpl w:val="A7A27160"/>
    <w:lvl w:ilvl="0" w:tplc="D37829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1BA949E8"/>
    <w:multiLevelType w:val="hybridMultilevel"/>
    <w:tmpl w:val="B93A7E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D1C7221"/>
    <w:multiLevelType w:val="hybridMultilevel"/>
    <w:tmpl w:val="B6520BFA"/>
    <w:lvl w:ilvl="0" w:tplc="D37829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D378290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1D93350A"/>
    <w:multiLevelType w:val="hybridMultilevel"/>
    <w:tmpl w:val="F4003C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E3B7485"/>
    <w:multiLevelType w:val="hybridMultilevel"/>
    <w:tmpl w:val="C12C51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F540323"/>
    <w:multiLevelType w:val="hybridMultilevel"/>
    <w:tmpl w:val="ED58CC84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F69407F"/>
    <w:multiLevelType w:val="hybridMultilevel"/>
    <w:tmpl w:val="F3B04CFE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1B00CBC"/>
    <w:multiLevelType w:val="hybridMultilevel"/>
    <w:tmpl w:val="60E0085A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2B251D8"/>
    <w:multiLevelType w:val="hybridMultilevel"/>
    <w:tmpl w:val="7AD83DC0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3A5304D"/>
    <w:multiLevelType w:val="hybridMultilevel"/>
    <w:tmpl w:val="5348654C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4AC0B9E"/>
    <w:multiLevelType w:val="hybridMultilevel"/>
    <w:tmpl w:val="AA445E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6455EE8"/>
    <w:multiLevelType w:val="hybridMultilevel"/>
    <w:tmpl w:val="8C5660CC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70E7BC2"/>
    <w:multiLevelType w:val="multilevel"/>
    <w:tmpl w:val="B10814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7">
    <w:nsid w:val="28980985"/>
    <w:multiLevelType w:val="hybridMultilevel"/>
    <w:tmpl w:val="D692438A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94E5D37"/>
    <w:multiLevelType w:val="hybridMultilevel"/>
    <w:tmpl w:val="F588FFC2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A071C02"/>
    <w:multiLevelType w:val="hybridMultilevel"/>
    <w:tmpl w:val="7570EC5A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B19125C"/>
    <w:multiLevelType w:val="hybridMultilevel"/>
    <w:tmpl w:val="7F66F496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B1D2AAA"/>
    <w:multiLevelType w:val="hybridMultilevel"/>
    <w:tmpl w:val="CCA2079C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CEC0ED1"/>
    <w:multiLevelType w:val="hybridMultilevel"/>
    <w:tmpl w:val="50A8D4E8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>
    <w:nsid w:val="2D9F68C5"/>
    <w:multiLevelType w:val="hybridMultilevel"/>
    <w:tmpl w:val="4FF62966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E2A44F8"/>
    <w:multiLevelType w:val="hybridMultilevel"/>
    <w:tmpl w:val="5636B0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E7D2183"/>
    <w:multiLevelType w:val="hybridMultilevel"/>
    <w:tmpl w:val="910623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EC44DDA"/>
    <w:multiLevelType w:val="hybridMultilevel"/>
    <w:tmpl w:val="D85A88C2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EF77B37"/>
    <w:multiLevelType w:val="hybridMultilevel"/>
    <w:tmpl w:val="72FA4C38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F592986"/>
    <w:multiLevelType w:val="hybridMultilevel"/>
    <w:tmpl w:val="61C41BC8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08637BE"/>
    <w:multiLevelType w:val="hybridMultilevel"/>
    <w:tmpl w:val="6F9AD3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2E06A30"/>
    <w:multiLevelType w:val="hybridMultilevel"/>
    <w:tmpl w:val="1F64C1BE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3021697"/>
    <w:multiLevelType w:val="hybridMultilevel"/>
    <w:tmpl w:val="B9824270"/>
    <w:lvl w:ilvl="0" w:tplc="D93095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56238D9"/>
    <w:multiLevelType w:val="hybridMultilevel"/>
    <w:tmpl w:val="59D01D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5F65080"/>
    <w:multiLevelType w:val="hybridMultilevel"/>
    <w:tmpl w:val="CD2EFC64"/>
    <w:lvl w:ilvl="0" w:tplc="D37829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>
    <w:nsid w:val="35F81E0B"/>
    <w:multiLevelType w:val="hybridMultilevel"/>
    <w:tmpl w:val="6CAA4E7E"/>
    <w:styleLink w:val="1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6C67867"/>
    <w:multiLevelType w:val="hybridMultilevel"/>
    <w:tmpl w:val="9EE8C546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71E350B"/>
    <w:multiLevelType w:val="hybridMultilevel"/>
    <w:tmpl w:val="4D82C204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93F5C08"/>
    <w:multiLevelType w:val="hybridMultilevel"/>
    <w:tmpl w:val="5292FF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A9A5350"/>
    <w:multiLevelType w:val="hybridMultilevel"/>
    <w:tmpl w:val="E47C1344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AAF13DB"/>
    <w:multiLevelType w:val="hybridMultilevel"/>
    <w:tmpl w:val="DFE01A26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B637886"/>
    <w:multiLevelType w:val="hybridMultilevel"/>
    <w:tmpl w:val="1AF69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CB82CF6"/>
    <w:multiLevelType w:val="hybridMultilevel"/>
    <w:tmpl w:val="846E0E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3D8560F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3">
    <w:nsid w:val="3E102BEC"/>
    <w:multiLevelType w:val="hybridMultilevel"/>
    <w:tmpl w:val="6400AE98"/>
    <w:lvl w:ilvl="0" w:tplc="D37829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3F450520"/>
    <w:multiLevelType w:val="hybridMultilevel"/>
    <w:tmpl w:val="AAE242D8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FD514B2"/>
    <w:multiLevelType w:val="hybridMultilevel"/>
    <w:tmpl w:val="689CA4C6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03F72CA"/>
    <w:multiLevelType w:val="hybridMultilevel"/>
    <w:tmpl w:val="FC8642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1093B67"/>
    <w:multiLevelType w:val="hybridMultilevel"/>
    <w:tmpl w:val="4F18E306"/>
    <w:styleLink w:val="9"/>
    <w:lvl w:ilvl="0" w:tplc="0CE889A2">
      <w:start w:val="1"/>
      <w:numFmt w:val="bullet"/>
      <w:lvlText w:val="•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828D67E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B0FB86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37EC28C">
      <w:start w:val="1"/>
      <w:numFmt w:val="bullet"/>
      <w:lvlText w:val="•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B5268C4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8128D86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EB45A50">
      <w:start w:val="1"/>
      <w:numFmt w:val="bullet"/>
      <w:lvlText w:val="•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AF20B90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E7A6CD8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8">
    <w:nsid w:val="429349F7"/>
    <w:multiLevelType w:val="hybridMultilevel"/>
    <w:tmpl w:val="7F402CDA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2991A13"/>
    <w:multiLevelType w:val="hybridMultilevel"/>
    <w:tmpl w:val="28ACA4CA"/>
    <w:lvl w:ilvl="0" w:tplc="D37829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>
    <w:nsid w:val="42CB2905"/>
    <w:multiLevelType w:val="hybridMultilevel"/>
    <w:tmpl w:val="E4204B28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2FA4108"/>
    <w:multiLevelType w:val="hybridMultilevel"/>
    <w:tmpl w:val="29BA5370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3C33F84"/>
    <w:multiLevelType w:val="hybridMultilevel"/>
    <w:tmpl w:val="FD44BDDE"/>
    <w:styleLink w:val="a"/>
    <w:lvl w:ilvl="0" w:tplc="7AA6C54E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30C832C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0F8C224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EAE47EE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B56422C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3C81B2A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28E2748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7F26A96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BB8EB26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3">
    <w:nsid w:val="45411E35"/>
    <w:multiLevelType w:val="hybridMultilevel"/>
    <w:tmpl w:val="3EB63016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5800087"/>
    <w:multiLevelType w:val="hybridMultilevel"/>
    <w:tmpl w:val="58E0DF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5824868"/>
    <w:multiLevelType w:val="hybridMultilevel"/>
    <w:tmpl w:val="18FCF490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5AF0E08"/>
    <w:multiLevelType w:val="hybridMultilevel"/>
    <w:tmpl w:val="E3060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45C603E1"/>
    <w:multiLevelType w:val="hybridMultilevel"/>
    <w:tmpl w:val="3E188B3C"/>
    <w:lvl w:ilvl="0" w:tplc="D93095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67075AD"/>
    <w:multiLevelType w:val="hybridMultilevel"/>
    <w:tmpl w:val="8EC6C38A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47665063"/>
    <w:multiLevelType w:val="hybridMultilevel"/>
    <w:tmpl w:val="342AA8DC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4A1E32F3"/>
    <w:multiLevelType w:val="hybridMultilevel"/>
    <w:tmpl w:val="C4DEFF40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4B7C06ED"/>
    <w:multiLevelType w:val="hybridMultilevel"/>
    <w:tmpl w:val="E012C322"/>
    <w:styleLink w:val="7"/>
    <w:lvl w:ilvl="0" w:tplc="84D0C5D2">
      <w:start w:val="1"/>
      <w:numFmt w:val="bullet"/>
      <w:lvlText w:val="✓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9708872">
      <w:start w:val="1"/>
      <w:numFmt w:val="bullet"/>
      <w:lvlText w:val="o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D2059B4">
      <w:start w:val="1"/>
      <w:numFmt w:val="bullet"/>
      <w:lvlText w:val="▪"/>
      <w:lvlJc w:val="left"/>
      <w:pPr>
        <w:tabs>
          <w:tab w:val="left" w:pos="720"/>
        </w:tabs>
        <w:ind w:left="144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7543DF2">
      <w:start w:val="1"/>
      <w:numFmt w:val="bullet"/>
      <w:lvlText w:val="▪"/>
      <w:lvlJc w:val="left"/>
      <w:pPr>
        <w:tabs>
          <w:tab w:val="left" w:pos="720"/>
        </w:tabs>
        <w:ind w:left="216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80E8728">
      <w:start w:val="1"/>
      <w:numFmt w:val="bullet"/>
      <w:lvlText w:val="▪"/>
      <w:lvlJc w:val="left"/>
      <w:pPr>
        <w:tabs>
          <w:tab w:val="left" w:pos="720"/>
        </w:tabs>
        <w:ind w:left="288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716693E">
      <w:start w:val="1"/>
      <w:numFmt w:val="bullet"/>
      <w:lvlText w:val="▪"/>
      <w:lvlJc w:val="left"/>
      <w:pPr>
        <w:tabs>
          <w:tab w:val="left" w:pos="720"/>
        </w:tabs>
        <w:ind w:left="360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F7AFE5C">
      <w:start w:val="1"/>
      <w:numFmt w:val="bullet"/>
      <w:lvlText w:val="▪"/>
      <w:lvlJc w:val="left"/>
      <w:pPr>
        <w:tabs>
          <w:tab w:val="left" w:pos="720"/>
        </w:tabs>
        <w:ind w:left="43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A1C8864">
      <w:start w:val="1"/>
      <w:numFmt w:val="bullet"/>
      <w:lvlText w:val="▪"/>
      <w:lvlJc w:val="left"/>
      <w:pPr>
        <w:tabs>
          <w:tab w:val="left" w:pos="720"/>
        </w:tabs>
        <w:ind w:left="504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518C66C">
      <w:start w:val="1"/>
      <w:numFmt w:val="bullet"/>
      <w:lvlText w:val="▪"/>
      <w:lvlJc w:val="left"/>
      <w:pPr>
        <w:tabs>
          <w:tab w:val="left" w:pos="720"/>
        </w:tabs>
        <w:ind w:left="576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2">
    <w:nsid w:val="4CD12130"/>
    <w:multiLevelType w:val="hybridMultilevel"/>
    <w:tmpl w:val="D5D61376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4D823031"/>
    <w:multiLevelType w:val="hybridMultilevel"/>
    <w:tmpl w:val="7B420A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4DB26653"/>
    <w:multiLevelType w:val="hybridMultilevel"/>
    <w:tmpl w:val="826626E4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4DFE5EC2"/>
    <w:multiLevelType w:val="hybridMultilevel"/>
    <w:tmpl w:val="8DF808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4E363586"/>
    <w:multiLevelType w:val="hybridMultilevel"/>
    <w:tmpl w:val="85EC1778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4E670FA7"/>
    <w:multiLevelType w:val="hybridMultilevel"/>
    <w:tmpl w:val="7292EE16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17F3668"/>
    <w:multiLevelType w:val="hybridMultilevel"/>
    <w:tmpl w:val="CBE47AD0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1E8088A"/>
    <w:multiLevelType w:val="hybridMultilevel"/>
    <w:tmpl w:val="AAE23378"/>
    <w:lvl w:ilvl="0" w:tplc="53704DDC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00">
    <w:nsid w:val="51F14FAD"/>
    <w:multiLevelType w:val="hybridMultilevel"/>
    <w:tmpl w:val="2B000E12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2345CE3"/>
    <w:multiLevelType w:val="hybridMultilevel"/>
    <w:tmpl w:val="62DC2FF6"/>
    <w:lvl w:ilvl="0" w:tplc="53704DDC">
      <w:start w:val="1"/>
      <w:numFmt w:val="bullet"/>
      <w:lvlText w:val=""/>
      <w:lvlJc w:val="left"/>
      <w:pPr>
        <w:ind w:left="11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abstractNum w:abstractNumId="102">
    <w:nsid w:val="525422DA"/>
    <w:multiLevelType w:val="hybridMultilevel"/>
    <w:tmpl w:val="62F4C0D6"/>
    <w:lvl w:ilvl="0" w:tplc="D93095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559C7A68"/>
    <w:multiLevelType w:val="hybridMultilevel"/>
    <w:tmpl w:val="61C424F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>
    <w:nsid w:val="55D80FC5"/>
    <w:multiLevelType w:val="hybridMultilevel"/>
    <w:tmpl w:val="4A6A25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590438BF"/>
    <w:multiLevelType w:val="hybridMultilevel"/>
    <w:tmpl w:val="1F1CC3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59985258"/>
    <w:multiLevelType w:val="hybridMultilevel"/>
    <w:tmpl w:val="841E193A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59BF45BB"/>
    <w:multiLevelType w:val="hybridMultilevel"/>
    <w:tmpl w:val="C232B0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5C65540A"/>
    <w:multiLevelType w:val="hybridMultilevel"/>
    <w:tmpl w:val="A89E2E76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5CD353CF"/>
    <w:multiLevelType w:val="hybridMultilevel"/>
    <w:tmpl w:val="F80EE2B0"/>
    <w:lvl w:ilvl="0" w:tplc="D37829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D378290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>
    <w:nsid w:val="5D1826CD"/>
    <w:multiLevelType w:val="hybridMultilevel"/>
    <w:tmpl w:val="4A143AEA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1">
    <w:nsid w:val="5DFB24FF"/>
    <w:multiLevelType w:val="hybridMultilevel"/>
    <w:tmpl w:val="0B8068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5E7508EC"/>
    <w:multiLevelType w:val="hybridMultilevel"/>
    <w:tmpl w:val="FD1CD1F4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60043FE7"/>
    <w:multiLevelType w:val="hybridMultilevel"/>
    <w:tmpl w:val="9EAA58E0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601E2424"/>
    <w:multiLevelType w:val="hybridMultilevel"/>
    <w:tmpl w:val="7C288D5A"/>
    <w:styleLink w:val="8"/>
    <w:lvl w:ilvl="0" w:tplc="290ABE1C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09CD86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F0693C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CC6936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92B08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BB89A1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70E4916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41EC2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90C9FE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5">
    <w:nsid w:val="60601CA0"/>
    <w:multiLevelType w:val="hybridMultilevel"/>
    <w:tmpl w:val="50CCF3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609F709D"/>
    <w:multiLevelType w:val="hybridMultilevel"/>
    <w:tmpl w:val="5C465F3C"/>
    <w:lvl w:ilvl="0" w:tplc="24BA629C">
      <w:start w:val="1"/>
      <w:numFmt w:val="bullet"/>
      <w:lvlText w:val=""/>
      <w:lvlJc w:val="left"/>
      <w:pPr>
        <w:ind w:left="227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61607D12"/>
    <w:multiLevelType w:val="hybridMultilevel"/>
    <w:tmpl w:val="CD887D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62227446"/>
    <w:multiLevelType w:val="hybridMultilevel"/>
    <w:tmpl w:val="DB828E50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62A475E5"/>
    <w:multiLevelType w:val="hybridMultilevel"/>
    <w:tmpl w:val="669AC1B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0">
    <w:nsid w:val="66301504"/>
    <w:multiLevelType w:val="hybridMultilevel"/>
    <w:tmpl w:val="D24A01B8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66645CB0"/>
    <w:multiLevelType w:val="hybridMultilevel"/>
    <w:tmpl w:val="156AF426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67156CB8"/>
    <w:multiLevelType w:val="hybridMultilevel"/>
    <w:tmpl w:val="617086EA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67C06C8B"/>
    <w:multiLevelType w:val="hybridMultilevel"/>
    <w:tmpl w:val="691815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67CC4449"/>
    <w:multiLevelType w:val="hybridMultilevel"/>
    <w:tmpl w:val="B27E2A8E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6A1F71ED"/>
    <w:multiLevelType w:val="hybridMultilevel"/>
    <w:tmpl w:val="AC2A6290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6A464730"/>
    <w:multiLevelType w:val="hybridMultilevel"/>
    <w:tmpl w:val="8B141624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6A9C39E9"/>
    <w:multiLevelType w:val="hybridMultilevel"/>
    <w:tmpl w:val="A1CA604C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6A9F32A7"/>
    <w:multiLevelType w:val="hybridMultilevel"/>
    <w:tmpl w:val="DE90FF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6B4F0E42"/>
    <w:multiLevelType w:val="hybridMultilevel"/>
    <w:tmpl w:val="77BCF2FC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6C751B4E"/>
    <w:multiLevelType w:val="hybridMultilevel"/>
    <w:tmpl w:val="54907A6C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6EE64081"/>
    <w:multiLevelType w:val="hybridMultilevel"/>
    <w:tmpl w:val="18E213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6FF43FBC"/>
    <w:multiLevelType w:val="hybridMultilevel"/>
    <w:tmpl w:val="BF90A3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70F53059"/>
    <w:multiLevelType w:val="hybridMultilevel"/>
    <w:tmpl w:val="1A1E5726"/>
    <w:lvl w:ilvl="0" w:tplc="D93095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726E4908"/>
    <w:multiLevelType w:val="hybridMultilevel"/>
    <w:tmpl w:val="E5EE7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7382220D"/>
    <w:multiLevelType w:val="hybridMultilevel"/>
    <w:tmpl w:val="A6CECF3E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757566D8"/>
    <w:multiLevelType w:val="hybridMultilevel"/>
    <w:tmpl w:val="57A821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76C12B1C"/>
    <w:multiLevelType w:val="hybridMultilevel"/>
    <w:tmpl w:val="FB48A6A0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76D75FB6"/>
    <w:multiLevelType w:val="hybridMultilevel"/>
    <w:tmpl w:val="6B32DB56"/>
    <w:lvl w:ilvl="0" w:tplc="D3782902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7708335B"/>
    <w:multiLevelType w:val="hybridMultilevel"/>
    <w:tmpl w:val="DF6019A0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770F4679"/>
    <w:multiLevelType w:val="hybridMultilevel"/>
    <w:tmpl w:val="8DF433AA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7B521A7"/>
    <w:multiLevelType w:val="hybridMultilevel"/>
    <w:tmpl w:val="71369F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8D3182E"/>
    <w:multiLevelType w:val="hybridMultilevel"/>
    <w:tmpl w:val="9140CC9A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793828A6"/>
    <w:multiLevelType w:val="hybridMultilevel"/>
    <w:tmpl w:val="425C3800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7ABC5648"/>
    <w:multiLevelType w:val="hybridMultilevel"/>
    <w:tmpl w:val="50CE50CA"/>
    <w:lvl w:ilvl="0" w:tplc="D93095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7C9D7815"/>
    <w:multiLevelType w:val="hybridMultilevel"/>
    <w:tmpl w:val="44024CB0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7CE51F00"/>
    <w:multiLevelType w:val="hybridMultilevel"/>
    <w:tmpl w:val="EFD45DE0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7CF809D4"/>
    <w:multiLevelType w:val="hybridMultilevel"/>
    <w:tmpl w:val="7892D76C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8">
    <w:nsid w:val="7E415E41"/>
    <w:multiLevelType w:val="hybridMultilevel"/>
    <w:tmpl w:val="AECA0494"/>
    <w:lvl w:ilvl="0" w:tplc="D3782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7E607D7B"/>
    <w:multiLevelType w:val="hybridMultilevel"/>
    <w:tmpl w:val="C34E13A0"/>
    <w:lvl w:ilvl="0" w:tplc="D37829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0">
    <w:nsid w:val="7F147ED5"/>
    <w:multiLevelType w:val="hybridMultilevel"/>
    <w:tmpl w:val="B8EA74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7FB75A10"/>
    <w:multiLevelType w:val="hybridMultilevel"/>
    <w:tmpl w:val="AEF6C0BA"/>
    <w:lvl w:ilvl="0" w:tplc="53704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7FD31A62"/>
    <w:multiLevelType w:val="hybridMultilevel"/>
    <w:tmpl w:val="78EC5A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64"/>
  </w:num>
  <w:num w:numId="3">
    <w:abstractNumId w:val="114"/>
  </w:num>
  <w:num w:numId="4">
    <w:abstractNumId w:val="77"/>
  </w:num>
  <w:num w:numId="5">
    <w:abstractNumId w:val="2"/>
  </w:num>
  <w:num w:numId="6">
    <w:abstractNumId w:val="9"/>
  </w:num>
  <w:num w:numId="7">
    <w:abstractNumId w:val="91"/>
  </w:num>
  <w:num w:numId="8">
    <w:abstractNumId w:val="82"/>
  </w:num>
  <w:num w:numId="9">
    <w:abstractNumId w:val="96"/>
  </w:num>
  <w:num w:numId="10">
    <w:abstractNumId w:val="139"/>
  </w:num>
  <w:num w:numId="11">
    <w:abstractNumId w:val="76"/>
  </w:num>
  <w:num w:numId="12">
    <w:abstractNumId w:val="70"/>
  </w:num>
  <w:num w:numId="13">
    <w:abstractNumId w:val="22"/>
  </w:num>
  <w:num w:numId="14">
    <w:abstractNumId w:val="83"/>
  </w:num>
  <w:num w:numId="15">
    <w:abstractNumId w:val="113"/>
  </w:num>
  <w:num w:numId="16">
    <w:abstractNumId w:val="106"/>
  </w:num>
  <w:num w:numId="17">
    <w:abstractNumId w:val="45"/>
  </w:num>
  <w:num w:numId="18">
    <w:abstractNumId w:val="92"/>
  </w:num>
  <w:num w:numId="19">
    <w:abstractNumId w:val="62"/>
  </w:num>
  <w:num w:numId="20">
    <w:abstractNumId w:val="66"/>
  </w:num>
  <w:num w:numId="21">
    <w:abstractNumId w:val="28"/>
  </w:num>
  <w:num w:numId="22">
    <w:abstractNumId w:val="31"/>
  </w:num>
  <w:num w:numId="23">
    <w:abstractNumId w:val="56"/>
  </w:num>
  <w:num w:numId="24">
    <w:abstractNumId w:val="121"/>
  </w:num>
  <w:num w:numId="25">
    <w:abstractNumId w:val="122"/>
  </w:num>
  <w:num w:numId="26">
    <w:abstractNumId w:val="150"/>
  </w:num>
  <w:num w:numId="27">
    <w:abstractNumId w:val="41"/>
  </w:num>
  <w:num w:numId="28">
    <w:abstractNumId w:val="146"/>
  </w:num>
  <w:num w:numId="29">
    <w:abstractNumId w:val="39"/>
  </w:num>
  <w:num w:numId="30">
    <w:abstractNumId w:val="105"/>
  </w:num>
  <w:num w:numId="31">
    <w:abstractNumId w:val="151"/>
  </w:num>
  <w:num w:numId="32">
    <w:abstractNumId w:val="72"/>
  </w:num>
  <w:num w:numId="33">
    <w:abstractNumId w:val="47"/>
  </w:num>
  <w:num w:numId="34">
    <w:abstractNumId w:val="71"/>
  </w:num>
  <w:num w:numId="35">
    <w:abstractNumId w:val="51"/>
  </w:num>
  <w:num w:numId="36">
    <w:abstractNumId w:val="98"/>
  </w:num>
  <w:num w:numId="37">
    <w:abstractNumId w:val="65"/>
  </w:num>
  <w:num w:numId="38">
    <w:abstractNumId w:val="6"/>
  </w:num>
  <w:num w:numId="39">
    <w:abstractNumId w:val="124"/>
  </w:num>
  <w:num w:numId="40">
    <w:abstractNumId w:val="90"/>
  </w:num>
  <w:num w:numId="41">
    <w:abstractNumId w:val="89"/>
  </w:num>
  <w:num w:numId="42">
    <w:abstractNumId w:val="123"/>
  </w:num>
  <w:num w:numId="43">
    <w:abstractNumId w:val="117"/>
  </w:num>
  <w:num w:numId="44">
    <w:abstractNumId w:val="57"/>
  </w:num>
  <w:num w:numId="45">
    <w:abstractNumId w:val="94"/>
  </w:num>
  <w:num w:numId="46">
    <w:abstractNumId w:val="75"/>
  </w:num>
  <w:num w:numId="47">
    <w:abstractNumId w:val="37"/>
  </w:num>
  <w:num w:numId="48">
    <w:abstractNumId w:val="130"/>
  </w:num>
  <w:num w:numId="49">
    <w:abstractNumId w:val="33"/>
  </w:num>
  <w:num w:numId="50">
    <w:abstractNumId w:val="52"/>
  </w:num>
  <w:num w:numId="51">
    <w:abstractNumId w:val="10"/>
  </w:num>
  <w:num w:numId="52">
    <w:abstractNumId w:val="23"/>
  </w:num>
  <w:num w:numId="53">
    <w:abstractNumId w:val="8"/>
  </w:num>
  <w:num w:numId="54">
    <w:abstractNumId w:val="142"/>
  </w:num>
  <w:num w:numId="55">
    <w:abstractNumId w:val="147"/>
  </w:num>
  <w:num w:numId="56">
    <w:abstractNumId w:val="128"/>
  </w:num>
  <w:num w:numId="57">
    <w:abstractNumId w:val="152"/>
  </w:num>
  <w:num w:numId="58">
    <w:abstractNumId w:val="0"/>
  </w:num>
  <w:num w:numId="59">
    <w:abstractNumId w:val="110"/>
  </w:num>
  <w:num w:numId="60">
    <w:abstractNumId w:val="131"/>
  </w:num>
  <w:num w:numId="61">
    <w:abstractNumId w:val="99"/>
  </w:num>
  <w:num w:numId="62">
    <w:abstractNumId w:val="14"/>
  </w:num>
  <w:num w:numId="63">
    <w:abstractNumId w:val="101"/>
  </w:num>
  <w:num w:numId="64">
    <w:abstractNumId w:val="26"/>
  </w:num>
  <w:num w:numId="65">
    <w:abstractNumId w:val="136"/>
  </w:num>
  <w:num w:numId="66">
    <w:abstractNumId w:val="81"/>
  </w:num>
  <w:num w:numId="67">
    <w:abstractNumId w:val="24"/>
  </w:num>
  <w:num w:numId="68">
    <w:abstractNumId w:val="141"/>
  </w:num>
  <w:num w:numId="69">
    <w:abstractNumId w:val="125"/>
  </w:num>
  <w:num w:numId="70">
    <w:abstractNumId w:val="60"/>
  </w:num>
  <w:num w:numId="71">
    <w:abstractNumId w:val="104"/>
  </w:num>
  <w:num w:numId="72">
    <w:abstractNumId w:val="12"/>
  </w:num>
  <w:num w:numId="73">
    <w:abstractNumId w:val="11"/>
  </w:num>
  <w:num w:numId="74">
    <w:abstractNumId w:val="140"/>
  </w:num>
  <w:num w:numId="75">
    <w:abstractNumId w:val="53"/>
  </w:num>
  <w:num w:numId="76">
    <w:abstractNumId w:val="112"/>
  </w:num>
  <w:num w:numId="77">
    <w:abstractNumId w:val="17"/>
  </w:num>
  <w:num w:numId="78">
    <w:abstractNumId w:val="18"/>
  </w:num>
  <w:num w:numId="79">
    <w:abstractNumId w:val="7"/>
  </w:num>
  <w:num w:numId="80">
    <w:abstractNumId w:val="84"/>
  </w:num>
  <w:num w:numId="81">
    <w:abstractNumId w:val="40"/>
  </w:num>
  <w:num w:numId="82">
    <w:abstractNumId w:val="78"/>
  </w:num>
  <w:num w:numId="83">
    <w:abstractNumId w:val="95"/>
  </w:num>
  <w:num w:numId="84">
    <w:abstractNumId w:val="97"/>
  </w:num>
  <w:num w:numId="85">
    <w:abstractNumId w:val="132"/>
  </w:num>
  <w:num w:numId="86">
    <w:abstractNumId w:val="3"/>
  </w:num>
  <w:num w:numId="87">
    <w:abstractNumId w:val="126"/>
  </w:num>
  <w:num w:numId="88">
    <w:abstractNumId w:val="58"/>
  </w:num>
  <w:num w:numId="89">
    <w:abstractNumId w:val="16"/>
  </w:num>
  <w:num w:numId="90">
    <w:abstractNumId w:val="49"/>
  </w:num>
  <w:num w:numId="91">
    <w:abstractNumId w:val="118"/>
  </w:num>
  <w:num w:numId="92">
    <w:abstractNumId w:val="1"/>
  </w:num>
  <w:num w:numId="93">
    <w:abstractNumId w:val="120"/>
  </w:num>
  <w:num w:numId="94">
    <w:abstractNumId w:val="42"/>
  </w:num>
  <w:num w:numId="95">
    <w:abstractNumId w:val="137"/>
  </w:num>
  <w:num w:numId="96">
    <w:abstractNumId w:val="129"/>
  </w:num>
  <w:num w:numId="97">
    <w:abstractNumId w:val="50"/>
  </w:num>
  <w:num w:numId="98">
    <w:abstractNumId w:val="100"/>
  </w:num>
  <w:num w:numId="99">
    <w:abstractNumId w:val="135"/>
  </w:num>
  <w:num w:numId="100">
    <w:abstractNumId w:val="148"/>
  </w:num>
  <w:num w:numId="101">
    <w:abstractNumId w:val="109"/>
  </w:num>
  <w:num w:numId="102">
    <w:abstractNumId w:val="46"/>
  </w:num>
  <w:num w:numId="103">
    <w:abstractNumId w:val="19"/>
  </w:num>
  <w:num w:numId="104">
    <w:abstractNumId w:val="68"/>
  </w:num>
  <w:num w:numId="105">
    <w:abstractNumId w:val="36"/>
  </w:num>
  <w:num w:numId="106">
    <w:abstractNumId w:val="79"/>
  </w:num>
  <w:num w:numId="107">
    <w:abstractNumId w:val="48"/>
  </w:num>
  <w:num w:numId="108">
    <w:abstractNumId w:val="149"/>
  </w:num>
  <w:num w:numId="109">
    <w:abstractNumId w:val="34"/>
  </w:num>
  <w:num w:numId="110">
    <w:abstractNumId w:val="63"/>
  </w:num>
  <w:num w:numId="111">
    <w:abstractNumId w:val="73"/>
  </w:num>
  <w:num w:numId="112">
    <w:abstractNumId w:val="13"/>
  </w:num>
  <w:num w:numId="113">
    <w:abstractNumId w:val="138"/>
  </w:num>
  <w:num w:numId="114">
    <w:abstractNumId w:val="143"/>
  </w:num>
  <w:num w:numId="115">
    <w:abstractNumId w:val="29"/>
  </w:num>
  <w:num w:numId="116">
    <w:abstractNumId w:val="116"/>
  </w:num>
  <w:num w:numId="117">
    <w:abstractNumId w:val="43"/>
  </w:num>
  <w:num w:numId="118">
    <w:abstractNumId w:val="44"/>
  </w:num>
  <w:num w:numId="119">
    <w:abstractNumId w:val="107"/>
  </w:num>
  <w:num w:numId="120">
    <w:abstractNumId w:val="134"/>
  </w:num>
  <w:num w:numId="121">
    <w:abstractNumId w:val="15"/>
  </w:num>
  <w:num w:numId="122">
    <w:abstractNumId w:val="67"/>
  </w:num>
  <w:num w:numId="123">
    <w:abstractNumId w:val="38"/>
  </w:num>
  <w:num w:numId="124">
    <w:abstractNumId w:val="108"/>
  </w:num>
  <w:num w:numId="125">
    <w:abstractNumId w:val="69"/>
  </w:num>
  <w:num w:numId="126">
    <w:abstractNumId w:val="59"/>
  </w:num>
  <w:num w:numId="127">
    <w:abstractNumId w:val="74"/>
  </w:num>
  <w:num w:numId="128">
    <w:abstractNumId w:val="35"/>
  </w:num>
  <w:num w:numId="129">
    <w:abstractNumId w:val="80"/>
  </w:num>
  <w:num w:numId="130">
    <w:abstractNumId w:val="30"/>
  </w:num>
  <w:num w:numId="131">
    <w:abstractNumId w:val="27"/>
  </w:num>
  <w:num w:numId="132">
    <w:abstractNumId w:val="20"/>
  </w:num>
  <w:num w:numId="133">
    <w:abstractNumId w:val="127"/>
  </w:num>
  <w:num w:numId="134">
    <w:abstractNumId w:val="55"/>
  </w:num>
  <w:num w:numId="135">
    <w:abstractNumId w:val="85"/>
  </w:num>
  <w:num w:numId="136">
    <w:abstractNumId w:val="88"/>
  </w:num>
  <w:num w:numId="137">
    <w:abstractNumId w:val="25"/>
  </w:num>
  <w:num w:numId="138">
    <w:abstractNumId w:val="103"/>
  </w:num>
  <w:num w:numId="139">
    <w:abstractNumId w:val="111"/>
  </w:num>
  <w:num w:numId="140">
    <w:abstractNumId w:val="54"/>
  </w:num>
  <w:num w:numId="141">
    <w:abstractNumId w:val="86"/>
  </w:num>
  <w:num w:numId="142">
    <w:abstractNumId w:val="115"/>
  </w:num>
  <w:num w:numId="143">
    <w:abstractNumId w:val="145"/>
  </w:num>
  <w:num w:numId="144">
    <w:abstractNumId w:val="93"/>
  </w:num>
  <w:num w:numId="145">
    <w:abstractNumId w:val="4"/>
  </w:num>
  <w:num w:numId="146">
    <w:abstractNumId w:val="21"/>
  </w:num>
  <w:num w:numId="147">
    <w:abstractNumId w:val="144"/>
  </w:num>
  <w:num w:numId="148">
    <w:abstractNumId w:val="61"/>
  </w:num>
  <w:num w:numId="149">
    <w:abstractNumId w:val="87"/>
  </w:num>
  <w:num w:numId="150">
    <w:abstractNumId w:val="133"/>
  </w:num>
  <w:num w:numId="151">
    <w:abstractNumId w:val="102"/>
  </w:num>
  <w:num w:numId="152">
    <w:abstractNumId w:val="5"/>
  </w:num>
  <w:num w:numId="153">
    <w:abstractNumId w:val="119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12B"/>
    <w:rsid w:val="000056FB"/>
    <w:rsid w:val="00020227"/>
    <w:rsid w:val="00020996"/>
    <w:rsid w:val="00022835"/>
    <w:rsid w:val="00024913"/>
    <w:rsid w:val="000265D7"/>
    <w:rsid w:val="00034DDB"/>
    <w:rsid w:val="000367A9"/>
    <w:rsid w:val="00044E3F"/>
    <w:rsid w:val="000455F8"/>
    <w:rsid w:val="00046AC1"/>
    <w:rsid w:val="0005115C"/>
    <w:rsid w:val="00056A3A"/>
    <w:rsid w:val="000615E1"/>
    <w:rsid w:val="00065005"/>
    <w:rsid w:val="00065073"/>
    <w:rsid w:val="00073888"/>
    <w:rsid w:val="000838FE"/>
    <w:rsid w:val="00085379"/>
    <w:rsid w:val="00092251"/>
    <w:rsid w:val="00092400"/>
    <w:rsid w:val="000B7991"/>
    <w:rsid w:val="000C0FE8"/>
    <w:rsid w:val="000C6BFB"/>
    <w:rsid w:val="000D2E8F"/>
    <w:rsid w:val="000D5D09"/>
    <w:rsid w:val="000E0A18"/>
    <w:rsid w:val="000E237F"/>
    <w:rsid w:val="000F221C"/>
    <w:rsid w:val="000F7E10"/>
    <w:rsid w:val="00100A4B"/>
    <w:rsid w:val="001021AB"/>
    <w:rsid w:val="001072FE"/>
    <w:rsid w:val="00107CB1"/>
    <w:rsid w:val="00107DCB"/>
    <w:rsid w:val="00110CD3"/>
    <w:rsid w:val="0011765D"/>
    <w:rsid w:val="001177CB"/>
    <w:rsid w:val="00125C56"/>
    <w:rsid w:val="00126A30"/>
    <w:rsid w:val="00140DC2"/>
    <w:rsid w:val="0014148C"/>
    <w:rsid w:val="00141792"/>
    <w:rsid w:val="00142842"/>
    <w:rsid w:val="00143350"/>
    <w:rsid w:val="001443F2"/>
    <w:rsid w:val="00147FC9"/>
    <w:rsid w:val="00150973"/>
    <w:rsid w:val="00160CF6"/>
    <w:rsid w:val="00196E8F"/>
    <w:rsid w:val="001A3262"/>
    <w:rsid w:val="001B2752"/>
    <w:rsid w:val="001B328C"/>
    <w:rsid w:val="001B3460"/>
    <w:rsid w:val="001C2678"/>
    <w:rsid w:val="001C67D3"/>
    <w:rsid w:val="001D1964"/>
    <w:rsid w:val="001E53AB"/>
    <w:rsid w:val="001E7B1C"/>
    <w:rsid w:val="001F4803"/>
    <w:rsid w:val="001F58A5"/>
    <w:rsid w:val="001F7F70"/>
    <w:rsid w:val="00200321"/>
    <w:rsid w:val="00202928"/>
    <w:rsid w:val="002058ED"/>
    <w:rsid w:val="0020651D"/>
    <w:rsid w:val="0020777B"/>
    <w:rsid w:val="00215D50"/>
    <w:rsid w:val="00227E38"/>
    <w:rsid w:val="002301C4"/>
    <w:rsid w:val="0023236F"/>
    <w:rsid w:val="002330EE"/>
    <w:rsid w:val="00237AB8"/>
    <w:rsid w:val="00245312"/>
    <w:rsid w:val="00250490"/>
    <w:rsid w:val="00251F04"/>
    <w:rsid w:val="0025224C"/>
    <w:rsid w:val="00255CEA"/>
    <w:rsid w:val="0025789A"/>
    <w:rsid w:val="00257A6E"/>
    <w:rsid w:val="002658A8"/>
    <w:rsid w:val="002722E7"/>
    <w:rsid w:val="00281371"/>
    <w:rsid w:val="00283315"/>
    <w:rsid w:val="00283A79"/>
    <w:rsid w:val="002A0996"/>
    <w:rsid w:val="002A3C0B"/>
    <w:rsid w:val="002B1AEB"/>
    <w:rsid w:val="002B2587"/>
    <w:rsid w:val="002B50C8"/>
    <w:rsid w:val="002B6DE3"/>
    <w:rsid w:val="002C046B"/>
    <w:rsid w:val="002D1FA5"/>
    <w:rsid w:val="002D2101"/>
    <w:rsid w:val="002E3340"/>
    <w:rsid w:val="002E6B58"/>
    <w:rsid w:val="002E6E9A"/>
    <w:rsid w:val="002F2C8A"/>
    <w:rsid w:val="002F6CCC"/>
    <w:rsid w:val="00310DCC"/>
    <w:rsid w:val="00312492"/>
    <w:rsid w:val="00315B21"/>
    <w:rsid w:val="00315E71"/>
    <w:rsid w:val="00320A63"/>
    <w:rsid w:val="0033241C"/>
    <w:rsid w:val="00343220"/>
    <w:rsid w:val="003515D1"/>
    <w:rsid w:val="00351E87"/>
    <w:rsid w:val="00357C5B"/>
    <w:rsid w:val="00366AF4"/>
    <w:rsid w:val="00366BF0"/>
    <w:rsid w:val="003703E8"/>
    <w:rsid w:val="0037054F"/>
    <w:rsid w:val="00377E44"/>
    <w:rsid w:val="00383C4D"/>
    <w:rsid w:val="0038541D"/>
    <w:rsid w:val="00396E1F"/>
    <w:rsid w:val="003A066B"/>
    <w:rsid w:val="003B104E"/>
    <w:rsid w:val="003B21D0"/>
    <w:rsid w:val="003B47C8"/>
    <w:rsid w:val="003C7475"/>
    <w:rsid w:val="003E4A85"/>
    <w:rsid w:val="003F7068"/>
    <w:rsid w:val="004278CD"/>
    <w:rsid w:val="0043794E"/>
    <w:rsid w:val="004401F9"/>
    <w:rsid w:val="00440CD8"/>
    <w:rsid w:val="00445C86"/>
    <w:rsid w:val="00460765"/>
    <w:rsid w:val="00462A80"/>
    <w:rsid w:val="00482975"/>
    <w:rsid w:val="00485DFD"/>
    <w:rsid w:val="004969BD"/>
    <w:rsid w:val="004A11A8"/>
    <w:rsid w:val="004A252F"/>
    <w:rsid w:val="004B0B02"/>
    <w:rsid w:val="004B499A"/>
    <w:rsid w:val="004C72EA"/>
    <w:rsid w:val="004C7D01"/>
    <w:rsid w:val="004E4A90"/>
    <w:rsid w:val="00501942"/>
    <w:rsid w:val="00503833"/>
    <w:rsid w:val="00514352"/>
    <w:rsid w:val="00516808"/>
    <w:rsid w:val="00520190"/>
    <w:rsid w:val="005245D3"/>
    <w:rsid w:val="00533EEC"/>
    <w:rsid w:val="00536A3D"/>
    <w:rsid w:val="005439FE"/>
    <w:rsid w:val="005447E3"/>
    <w:rsid w:val="00552766"/>
    <w:rsid w:val="00555F70"/>
    <w:rsid w:val="00565873"/>
    <w:rsid w:val="00573813"/>
    <w:rsid w:val="00574DA1"/>
    <w:rsid w:val="00577336"/>
    <w:rsid w:val="0058745C"/>
    <w:rsid w:val="005A2B78"/>
    <w:rsid w:val="005B7941"/>
    <w:rsid w:val="005C73F7"/>
    <w:rsid w:val="005E5925"/>
    <w:rsid w:val="005E6C09"/>
    <w:rsid w:val="005F1805"/>
    <w:rsid w:val="00605B9C"/>
    <w:rsid w:val="00606ECC"/>
    <w:rsid w:val="00610E73"/>
    <w:rsid w:val="0061606B"/>
    <w:rsid w:val="00643458"/>
    <w:rsid w:val="00650204"/>
    <w:rsid w:val="006623AC"/>
    <w:rsid w:val="006942FA"/>
    <w:rsid w:val="006B0A16"/>
    <w:rsid w:val="006B3139"/>
    <w:rsid w:val="006B744C"/>
    <w:rsid w:val="006C6F7A"/>
    <w:rsid w:val="006D1CE0"/>
    <w:rsid w:val="006D27AF"/>
    <w:rsid w:val="006D5E4C"/>
    <w:rsid w:val="006E0BED"/>
    <w:rsid w:val="006E2106"/>
    <w:rsid w:val="006E571A"/>
    <w:rsid w:val="006F0433"/>
    <w:rsid w:val="0070328B"/>
    <w:rsid w:val="00703468"/>
    <w:rsid w:val="00706829"/>
    <w:rsid w:val="007165A8"/>
    <w:rsid w:val="0072524E"/>
    <w:rsid w:val="007313D9"/>
    <w:rsid w:val="00732282"/>
    <w:rsid w:val="00732921"/>
    <w:rsid w:val="00735E16"/>
    <w:rsid w:val="007405B3"/>
    <w:rsid w:val="00751CDE"/>
    <w:rsid w:val="00753404"/>
    <w:rsid w:val="00764C5C"/>
    <w:rsid w:val="0077008C"/>
    <w:rsid w:val="00771638"/>
    <w:rsid w:val="00774CB3"/>
    <w:rsid w:val="00783FD6"/>
    <w:rsid w:val="00792CBF"/>
    <w:rsid w:val="007954FA"/>
    <w:rsid w:val="00797572"/>
    <w:rsid w:val="007A0309"/>
    <w:rsid w:val="007A4D89"/>
    <w:rsid w:val="007B39CB"/>
    <w:rsid w:val="007B7527"/>
    <w:rsid w:val="007D41C8"/>
    <w:rsid w:val="007D420A"/>
    <w:rsid w:val="007E651C"/>
    <w:rsid w:val="007F128F"/>
    <w:rsid w:val="007F2B75"/>
    <w:rsid w:val="007F2C22"/>
    <w:rsid w:val="007F71EA"/>
    <w:rsid w:val="00800BAF"/>
    <w:rsid w:val="00810950"/>
    <w:rsid w:val="0081186F"/>
    <w:rsid w:val="0082178C"/>
    <w:rsid w:val="0083079E"/>
    <w:rsid w:val="00830F4C"/>
    <w:rsid w:val="00834BB9"/>
    <w:rsid w:val="00841D94"/>
    <w:rsid w:val="00842CC5"/>
    <w:rsid w:val="00851042"/>
    <w:rsid w:val="00862514"/>
    <w:rsid w:val="0086545C"/>
    <w:rsid w:val="0086660A"/>
    <w:rsid w:val="00867D86"/>
    <w:rsid w:val="00877689"/>
    <w:rsid w:val="00886166"/>
    <w:rsid w:val="00891D7B"/>
    <w:rsid w:val="0089289E"/>
    <w:rsid w:val="0089579F"/>
    <w:rsid w:val="008A3B7C"/>
    <w:rsid w:val="008C19F8"/>
    <w:rsid w:val="008C39E4"/>
    <w:rsid w:val="008C6967"/>
    <w:rsid w:val="008D09BC"/>
    <w:rsid w:val="008D1F38"/>
    <w:rsid w:val="008D71FA"/>
    <w:rsid w:val="008E304F"/>
    <w:rsid w:val="008F1DB5"/>
    <w:rsid w:val="008F5576"/>
    <w:rsid w:val="00910AD7"/>
    <w:rsid w:val="00914520"/>
    <w:rsid w:val="00915D4F"/>
    <w:rsid w:val="00921F11"/>
    <w:rsid w:val="009269EE"/>
    <w:rsid w:val="00944924"/>
    <w:rsid w:val="00946A6F"/>
    <w:rsid w:val="00963224"/>
    <w:rsid w:val="00974DD6"/>
    <w:rsid w:val="00976A3B"/>
    <w:rsid w:val="00977063"/>
    <w:rsid w:val="00980E48"/>
    <w:rsid w:val="00985C33"/>
    <w:rsid w:val="00993964"/>
    <w:rsid w:val="00994063"/>
    <w:rsid w:val="00995C9E"/>
    <w:rsid w:val="009A759A"/>
    <w:rsid w:val="009C6A22"/>
    <w:rsid w:val="009D3E4A"/>
    <w:rsid w:val="009D520D"/>
    <w:rsid w:val="009D6060"/>
    <w:rsid w:val="009E4D3F"/>
    <w:rsid w:val="009F378B"/>
    <w:rsid w:val="009F512B"/>
    <w:rsid w:val="00A16DE5"/>
    <w:rsid w:val="00A24F65"/>
    <w:rsid w:val="00A32E46"/>
    <w:rsid w:val="00A379A5"/>
    <w:rsid w:val="00A37B87"/>
    <w:rsid w:val="00A37DF8"/>
    <w:rsid w:val="00A40815"/>
    <w:rsid w:val="00A46010"/>
    <w:rsid w:val="00A74EC5"/>
    <w:rsid w:val="00A8567F"/>
    <w:rsid w:val="00A9053A"/>
    <w:rsid w:val="00A927EE"/>
    <w:rsid w:val="00A95E01"/>
    <w:rsid w:val="00AA4F39"/>
    <w:rsid w:val="00AB4FA7"/>
    <w:rsid w:val="00AC133A"/>
    <w:rsid w:val="00AC1974"/>
    <w:rsid w:val="00AC2BB2"/>
    <w:rsid w:val="00AD2048"/>
    <w:rsid w:val="00AD5B5E"/>
    <w:rsid w:val="00AF7171"/>
    <w:rsid w:val="00B05918"/>
    <w:rsid w:val="00B177DF"/>
    <w:rsid w:val="00B44A19"/>
    <w:rsid w:val="00B44EB8"/>
    <w:rsid w:val="00B51CAD"/>
    <w:rsid w:val="00B83CDE"/>
    <w:rsid w:val="00B977CF"/>
    <w:rsid w:val="00BA2E40"/>
    <w:rsid w:val="00BB463E"/>
    <w:rsid w:val="00BB6B40"/>
    <w:rsid w:val="00BD0791"/>
    <w:rsid w:val="00BE35B6"/>
    <w:rsid w:val="00BE42D9"/>
    <w:rsid w:val="00BF5599"/>
    <w:rsid w:val="00BF7B47"/>
    <w:rsid w:val="00C030EB"/>
    <w:rsid w:val="00C1529C"/>
    <w:rsid w:val="00C2673E"/>
    <w:rsid w:val="00C37965"/>
    <w:rsid w:val="00C4526F"/>
    <w:rsid w:val="00C5564E"/>
    <w:rsid w:val="00C56820"/>
    <w:rsid w:val="00C6675F"/>
    <w:rsid w:val="00C73896"/>
    <w:rsid w:val="00C80BAA"/>
    <w:rsid w:val="00C86A32"/>
    <w:rsid w:val="00C93F73"/>
    <w:rsid w:val="00CA041E"/>
    <w:rsid w:val="00CA27E9"/>
    <w:rsid w:val="00CA5572"/>
    <w:rsid w:val="00CA5A6A"/>
    <w:rsid w:val="00CB0566"/>
    <w:rsid w:val="00CB13E7"/>
    <w:rsid w:val="00CB14E4"/>
    <w:rsid w:val="00CC7199"/>
    <w:rsid w:val="00CD6761"/>
    <w:rsid w:val="00CD7DD9"/>
    <w:rsid w:val="00CE659B"/>
    <w:rsid w:val="00D112B2"/>
    <w:rsid w:val="00D13532"/>
    <w:rsid w:val="00D1502B"/>
    <w:rsid w:val="00D20697"/>
    <w:rsid w:val="00D211AB"/>
    <w:rsid w:val="00D261C8"/>
    <w:rsid w:val="00D2680B"/>
    <w:rsid w:val="00D3590F"/>
    <w:rsid w:val="00D4063A"/>
    <w:rsid w:val="00D420F1"/>
    <w:rsid w:val="00D42F23"/>
    <w:rsid w:val="00D475BE"/>
    <w:rsid w:val="00D7593C"/>
    <w:rsid w:val="00D84F2C"/>
    <w:rsid w:val="00DA00E4"/>
    <w:rsid w:val="00DA5B45"/>
    <w:rsid w:val="00DC2036"/>
    <w:rsid w:val="00DD4C55"/>
    <w:rsid w:val="00DD71AE"/>
    <w:rsid w:val="00DD7F45"/>
    <w:rsid w:val="00DE019D"/>
    <w:rsid w:val="00DE2D8C"/>
    <w:rsid w:val="00E11F02"/>
    <w:rsid w:val="00E16FA1"/>
    <w:rsid w:val="00E17392"/>
    <w:rsid w:val="00E20CBB"/>
    <w:rsid w:val="00E376C2"/>
    <w:rsid w:val="00E55999"/>
    <w:rsid w:val="00E603EC"/>
    <w:rsid w:val="00E60D0B"/>
    <w:rsid w:val="00E65097"/>
    <w:rsid w:val="00E72E87"/>
    <w:rsid w:val="00E814B6"/>
    <w:rsid w:val="00E8592F"/>
    <w:rsid w:val="00E8712E"/>
    <w:rsid w:val="00E913FD"/>
    <w:rsid w:val="00EB6F0B"/>
    <w:rsid w:val="00EC6C30"/>
    <w:rsid w:val="00ED0BEC"/>
    <w:rsid w:val="00ED1C27"/>
    <w:rsid w:val="00EE498A"/>
    <w:rsid w:val="00EF097F"/>
    <w:rsid w:val="00EF22EC"/>
    <w:rsid w:val="00EF3C65"/>
    <w:rsid w:val="00F0431F"/>
    <w:rsid w:val="00F04355"/>
    <w:rsid w:val="00F04A01"/>
    <w:rsid w:val="00F04F27"/>
    <w:rsid w:val="00F073A6"/>
    <w:rsid w:val="00F22AAE"/>
    <w:rsid w:val="00F407A9"/>
    <w:rsid w:val="00F52BAB"/>
    <w:rsid w:val="00F57CAD"/>
    <w:rsid w:val="00F716D6"/>
    <w:rsid w:val="00F72F38"/>
    <w:rsid w:val="00F763EB"/>
    <w:rsid w:val="00F766F7"/>
    <w:rsid w:val="00F919AE"/>
    <w:rsid w:val="00FA0D14"/>
    <w:rsid w:val="00FC5820"/>
    <w:rsid w:val="00FD06E6"/>
    <w:rsid w:val="00FD0739"/>
    <w:rsid w:val="00FD35C8"/>
    <w:rsid w:val="00FD5DA8"/>
    <w:rsid w:val="00FE4256"/>
    <w:rsid w:val="00FE5576"/>
    <w:rsid w:val="00FE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F48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7063"/>
  </w:style>
  <w:style w:type="paragraph" w:styleId="11">
    <w:name w:val="heading 1"/>
    <w:basedOn w:val="a0"/>
    <w:next w:val="a0"/>
    <w:link w:val="12"/>
    <w:uiPriority w:val="9"/>
    <w:qFormat/>
    <w:rsid w:val="00B977CF"/>
    <w:pPr>
      <w:keepNext/>
      <w:keepLines/>
      <w:spacing w:before="480"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48"/>
      <w:szCs w:val="28"/>
    </w:rPr>
  </w:style>
  <w:style w:type="paragraph" w:styleId="20">
    <w:name w:val="heading 2"/>
    <w:basedOn w:val="a0"/>
    <w:next w:val="a0"/>
    <w:link w:val="21"/>
    <w:uiPriority w:val="9"/>
    <w:unhideWhenUsed/>
    <w:qFormat/>
    <w:rsid w:val="001E53AB"/>
    <w:pPr>
      <w:keepNext/>
      <w:keepLines/>
      <w:spacing w:before="200" w:after="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color w:val="1F497D" w:themeColor="text2"/>
      <w:sz w:val="32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227E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227E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4969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0">
    <w:name w:val="heading 6"/>
    <w:basedOn w:val="a0"/>
    <w:next w:val="a0"/>
    <w:link w:val="61"/>
    <w:uiPriority w:val="9"/>
    <w:unhideWhenUsed/>
    <w:qFormat/>
    <w:rsid w:val="004969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1F58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1F5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1F58A5"/>
    <w:rPr>
      <w:rFonts w:ascii="Tahoma" w:hAnsi="Tahoma" w:cs="Tahoma"/>
      <w:sz w:val="16"/>
      <w:szCs w:val="16"/>
    </w:rPr>
  </w:style>
  <w:style w:type="character" w:styleId="a7">
    <w:name w:val="Hyperlink"/>
    <w:basedOn w:val="a1"/>
    <w:uiPriority w:val="99"/>
    <w:unhideWhenUsed/>
    <w:rsid w:val="00034DDB"/>
    <w:rPr>
      <w:color w:val="0000FF" w:themeColor="hyperlink"/>
      <w:u w:val="single"/>
    </w:rPr>
  </w:style>
  <w:style w:type="character" w:styleId="a8">
    <w:name w:val="annotation reference"/>
    <w:basedOn w:val="a1"/>
    <w:uiPriority w:val="99"/>
    <w:semiHidden/>
    <w:unhideWhenUsed/>
    <w:rsid w:val="00C2673E"/>
    <w:rPr>
      <w:sz w:val="16"/>
      <w:szCs w:val="16"/>
    </w:rPr>
  </w:style>
  <w:style w:type="paragraph" w:styleId="a9">
    <w:name w:val="annotation text"/>
    <w:basedOn w:val="a0"/>
    <w:link w:val="aa"/>
    <w:uiPriority w:val="99"/>
    <w:semiHidden/>
    <w:unhideWhenUsed/>
    <w:rsid w:val="00C2673E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semiHidden/>
    <w:rsid w:val="00C2673E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2673E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2673E"/>
    <w:rPr>
      <w:b/>
      <w:bCs/>
      <w:sz w:val="20"/>
      <w:szCs w:val="20"/>
    </w:rPr>
  </w:style>
  <w:style w:type="paragraph" w:styleId="ad">
    <w:name w:val="List Paragraph"/>
    <w:basedOn w:val="a0"/>
    <w:next w:val="a0"/>
    <w:qFormat/>
    <w:rsid w:val="00C80BAA"/>
    <w:pPr>
      <w:ind w:left="720"/>
      <w:contextualSpacing/>
    </w:pPr>
    <w:rPr>
      <w:rFonts w:ascii="Times New Roman" w:hAnsi="Times New Roman"/>
    </w:rPr>
  </w:style>
  <w:style w:type="paragraph" w:styleId="ae">
    <w:name w:val="Normal (Web)"/>
    <w:basedOn w:val="a0"/>
    <w:uiPriority w:val="99"/>
    <w:unhideWhenUsed/>
    <w:rsid w:val="00196E8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numbering" w:customStyle="1" w:styleId="af">
    <w:name w:val="С буквами"/>
    <w:rsid w:val="00E72E87"/>
  </w:style>
  <w:style w:type="paragraph" w:styleId="af0">
    <w:name w:val="footnote text"/>
    <w:basedOn w:val="a0"/>
    <w:link w:val="af1"/>
    <w:uiPriority w:val="99"/>
    <w:unhideWhenUsed/>
    <w:rsid w:val="009D520D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1"/>
    <w:link w:val="af0"/>
    <w:uiPriority w:val="99"/>
    <w:rsid w:val="009D520D"/>
    <w:rPr>
      <w:sz w:val="20"/>
      <w:szCs w:val="20"/>
    </w:rPr>
  </w:style>
  <w:style w:type="character" w:styleId="af2">
    <w:name w:val="footnote reference"/>
    <w:basedOn w:val="a1"/>
    <w:uiPriority w:val="99"/>
    <w:semiHidden/>
    <w:unhideWhenUsed/>
    <w:rsid w:val="009D520D"/>
    <w:rPr>
      <w:vertAlign w:val="superscript"/>
    </w:rPr>
  </w:style>
  <w:style w:type="paragraph" w:styleId="22">
    <w:name w:val="toc 2"/>
    <w:basedOn w:val="a0"/>
    <w:next w:val="a0"/>
    <w:autoRedefine/>
    <w:uiPriority w:val="39"/>
    <w:unhideWhenUsed/>
    <w:qFormat/>
    <w:rsid w:val="00F72F38"/>
    <w:pPr>
      <w:spacing w:after="100"/>
      <w:ind w:left="220"/>
    </w:pPr>
  </w:style>
  <w:style w:type="character" w:customStyle="1" w:styleId="12">
    <w:name w:val="Заголовок 1 Знак"/>
    <w:basedOn w:val="a1"/>
    <w:link w:val="11"/>
    <w:uiPriority w:val="9"/>
    <w:rsid w:val="00B977CF"/>
    <w:rPr>
      <w:rFonts w:ascii="Times New Roman" w:eastAsiaTheme="majorEastAsia" w:hAnsi="Times New Roman" w:cstheme="majorBidi"/>
      <w:b/>
      <w:bCs/>
      <w:color w:val="365F91" w:themeColor="accent1" w:themeShade="BF"/>
      <w:sz w:val="48"/>
      <w:szCs w:val="28"/>
    </w:rPr>
  </w:style>
  <w:style w:type="paragraph" w:styleId="af3">
    <w:name w:val="TOC Heading"/>
    <w:basedOn w:val="11"/>
    <w:next w:val="a0"/>
    <w:uiPriority w:val="39"/>
    <w:unhideWhenUsed/>
    <w:qFormat/>
    <w:rsid w:val="00F72F38"/>
    <w:pPr>
      <w:outlineLvl w:val="9"/>
    </w:pPr>
    <w:rPr>
      <w:lang w:eastAsia="ru-RU"/>
    </w:rPr>
  </w:style>
  <w:style w:type="paragraph" w:styleId="13">
    <w:name w:val="toc 1"/>
    <w:basedOn w:val="a0"/>
    <w:next w:val="a0"/>
    <w:autoRedefine/>
    <w:uiPriority w:val="39"/>
    <w:unhideWhenUsed/>
    <w:qFormat/>
    <w:rsid w:val="00F72F38"/>
    <w:pPr>
      <w:spacing w:after="100"/>
    </w:pPr>
    <w:rPr>
      <w:lang w:eastAsia="ru-RU"/>
    </w:rPr>
  </w:style>
  <w:style w:type="paragraph" w:styleId="31">
    <w:name w:val="toc 3"/>
    <w:basedOn w:val="a0"/>
    <w:next w:val="a0"/>
    <w:autoRedefine/>
    <w:uiPriority w:val="39"/>
    <w:unhideWhenUsed/>
    <w:qFormat/>
    <w:rsid w:val="00F72F38"/>
    <w:pPr>
      <w:spacing w:after="100"/>
      <w:ind w:left="440"/>
    </w:pPr>
    <w:rPr>
      <w:lang w:eastAsia="ru-RU"/>
    </w:rPr>
  </w:style>
  <w:style w:type="character" w:styleId="af4">
    <w:name w:val="FollowedHyperlink"/>
    <w:basedOn w:val="a1"/>
    <w:uiPriority w:val="99"/>
    <w:semiHidden/>
    <w:unhideWhenUsed/>
    <w:rsid w:val="00ED1C27"/>
    <w:rPr>
      <w:color w:val="800080" w:themeColor="followedHyperlink"/>
      <w:u w:val="single"/>
    </w:rPr>
  </w:style>
  <w:style w:type="character" w:customStyle="1" w:styleId="21">
    <w:name w:val="Заголовок 2 Знак"/>
    <w:basedOn w:val="a1"/>
    <w:link w:val="20"/>
    <w:uiPriority w:val="9"/>
    <w:rsid w:val="001E53AB"/>
    <w:rPr>
      <w:rFonts w:ascii="Times New Roman" w:eastAsiaTheme="majorEastAsia" w:hAnsi="Times New Roman" w:cstheme="majorBidi"/>
      <w:b/>
      <w:bCs/>
      <w:color w:val="1F497D" w:themeColor="text2"/>
      <w:sz w:val="32"/>
      <w:szCs w:val="26"/>
    </w:rPr>
  </w:style>
  <w:style w:type="character" w:customStyle="1" w:styleId="30">
    <w:name w:val="Заголовок 3 Знак"/>
    <w:basedOn w:val="a1"/>
    <w:link w:val="3"/>
    <w:uiPriority w:val="9"/>
    <w:rsid w:val="00227E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227E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14">
    <w:name w:val="Нет списка1"/>
    <w:next w:val="a3"/>
    <w:uiPriority w:val="99"/>
    <w:semiHidden/>
    <w:unhideWhenUsed/>
    <w:rsid w:val="00227E38"/>
  </w:style>
  <w:style w:type="paragraph" w:customStyle="1" w:styleId="ConsPlusNormal">
    <w:name w:val="ConsPlusNormal"/>
    <w:rsid w:val="00227E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23">
    <w:name w:val="Абзац списка2"/>
    <w:basedOn w:val="a0"/>
    <w:uiPriority w:val="99"/>
    <w:qFormat/>
    <w:rsid w:val="00227E38"/>
    <w:pPr>
      <w:ind w:left="720"/>
    </w:pPr>
    <w:rPr>
      <w:rFonts w:ascii="Calibri" w:eastAsia="Calibri" w:hAnsi="Calibri" w:cs="Calibri"/>
    </w:rPr>
  </w:style>
  <w:style w:type="numbering" w:customStyle="1" w:styleId="8">
    <w:name w:val="Импортированный стиль 8"/>
    <w:rsid w:val="00227E38"/>
    <w:pPr>
      <w:numPr>
        <w:numId w:val="3"/>
      </w:numPr>
    </w:pPr>
  </w:style>
  <w:style w:type="numbering" w:customStyle="1" w:styleId="9">
    <w:name w:val="Импортированный стиль 9"/>
    <w:rsid w:val="00227E38"/>
    <w:pPr>
      <w:numPr>
        <w:numId w:val="4"/>
      </w:numPr>
    </w:pPr>
  </w:style>
  <w:style w:type="numbering" w:customStyle="1" w:styleId="10">
    <w:name w:val="Импортированный стиль 10"/>
    <w:rsid w:val="00227E38"/>
    <w:pPr>
      <w:numPr>
        <w:numId w:val="5"/>
      </w:numPr>
    </w:pPr>
  </w:style>
  <w:style w:type="numbering" w:customStyle="1" w:styleId="6">
    <w:name w:val="Импортированный стиль 6"/>
    <w:rsid w:val="00227E38"/>
    <w:pPr>
      <w:numPr>
        <w:numId w:val="6"/>
      </w:numPr>
    </w:pPr>
  </w:style>
  <w:style w:type="numbering" w:customStyle="1" w:styleId="7">
    <w:name w:val="Импортированный стиль 7"/>
    <w:rsid w:val="00227E38"/>
    <w:pPr>
      <w:numPr>
        <w:numId w:val="7"/>
      </w:numPr>
    </w:pPr>
  </w:style>
  <w:style w:type="character" w:customStyle="1" w:styleId="apple-converted-space">
    <w:name w:val="apple-converted-space"/>
    <w:basedOn w:val="a1"/>
    <w:rsid w:val="00227E38"/>
  </w:style>
  <w:style w:type="numbering" w:customStyle="1" w:styleId="a">
    <w:name w:val="Пункт"/>
    <w:rsid w:val="00227E38"/>
    <w:pPr>
      <w:numPr>
        <w:numId w:val="8"/>
      </w:numPr>
    </w:pPr>
  </w:style>
  <w:style w:type="numbering" w:customStyle="1" w:styleId="1">
    <w:name w:val="С буквами1"/>
    <w:rsid w:val="00227E38"/>
    <w:pPr>
      <w:numPr>
        <w:numId w:val="2"/>
      </w:numPr>
    </w:pPr>
  </w:style>
  <w:style w:type="paragraph" w:customStyle="1" w:styleId="ConsPlusNonformat">
    <w:name w:val="ConsPlusNonformat"/>
    <w:rsid w:val="00227E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27E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ConsPlusCell">
    <w:name w:val="ConsPlusCell"/>
    <w:rsid w:val="00227E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27E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27E3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27E3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af5">
    <w:name w:val="постановление"/>
    <w:basedOn w:val="11"/>
    <w:link w:val="af6"/>
    <w:qFormat/>
    <w:rsid w:val="00227E38"/>
    <w:rPr>
      <w:color w:val="000000" w:themeColor="text1"/>
    </w:rPr>
  </w:style>
  <w:style w:type="character" w:customStyle="1" w:styleId="af6">
    <w:name w:val="постановление Знак"/>
    <w:basedOn w:val="12"/>
    <w:link w:val="af5"/>
    <w:rsid w:val="00227E38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f7">
    <w:name w:val="endnote text"/>
    <w:basedOn w:val="a0"/>
    <w:link w:val="af8"/>
    <w:uiPriority w:val="99"/>
    <w:semiHidden/>
    <w:unhideWhenUsed/>
    <w:rsid w:val="00227E3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8">
    <w:name w:val="Текст концевой сноски Знак"/>
    <w:basedOn w:val="a1"/>
    <w:link w:val="af7"/>
    <w:uiPriority w:val="99"/>
    <w:semiHidden/>
    <w:rsid w:val="00227E38"/>
    <w:rPr>
      <w:rFonts w:ascii="Times New Roman" w:hAnsi="Times New Roman"/>
      <w:sz w:val="20"/>
      <w:szCs w:val="20"/>
    </w:rPr>
  </w:style>
  <w:style w:type="character" w:styleId="af9">
    <w:name w:val="endnote reference"/>
    <w:basedOn w:val="a1"/>
    <w:uiPriority w:val="99"/>
    <w:semiHidden/>
    <w:unhideWhenUsed/>
    <w:rsid w:val="00227E38"/>
    <w:rPr>
      <w:vertAlign w:val="superscript"/>
    </w:rPr>
  </w:style>
  <w:style w:type="numbering" w:customStyle="1" w:styleId="24">
    <w:name w:val="Нет списка2"/>
    <w:next w:val="a3"/>
    <w:uiPriority w:val="99"/>
    <w:semiHidden/>
    <w:unhideWhenUsed/>
    <w:rsid w:val="002E3340"/>
  </w:style>
  <w:style w:type="numbering" w:customStyle="1" w:styleId="32">
    <w:name w:val="Нет списка3"/>
    <w:next w:val="a3"/>
    <w:uiPriority w:val="99"/>
    <w:semiHidden/>
    <w:unhideWhenUsed/>
    <w:rsid w:val="0072524E"/>
  </w:style>
  <w:style w:type="numbering" w:customStyle="1" w:styleId="41">
    <w:name w:val="Нет списка4"/>
    <w:next w:val="a3"/>
    <w:uiPriority w:val="99"/>
    <w:semiHidden/>
    <w:unhideWhenUsed/>
    <w:rsid w:val="0072524E"/>
  </w:style>
  <w:style w:type="numbering" w:customStyle="1" w:styleId="51">
    <w:name w:val="Нет списка5"/>
    <w:next w:val="a3"/>
    <w:uiPriority w:val="99"/>
    <w:semiHidden/>
    <w:unhideWhenUsed/>
    <w:rsid w:val="00501942"/>
  </w:style>
  <w:style w:type="table" w:customStyle="1" w:styleId="15">
    <w:name w:val="Сетка таблицы1"/>
    <w:basedOn w:val="a2"/>
    <w:next w:val="a4"/>
    <w:uiPriority w:val="59"/>
    <w:rsid w:val="0050194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С буквами2"/>
    <w:rsid w:val="00501942"/>
    <w:pPr>
      <w:numPr>
        <w:numId w:val="1"/>
      </w:numPr>
    </w:pPr>
  </w:style>
  <w:style w:type="numbering" w:customStyle="1" w:styleId="110">
    <w:name w:val="Нет списка11"/>
    <w:next w:val="a3"/>
    <w:uiPriority w:val="99"/>
    <w:semiHidden/>
    <w:unhideWhenUsed/>
    <w:rsid w:val="00501942"/>
  </w:style>
  <w:style w:type="numbering" w:customStyle="1" w:styleId="210">
    <w:name w:val="Нет списка21"/>
    <w:next w:val="a3"/>
    <w:uiPriority w:val="99"/>
    <w:semiHidden/>
    <w:unhideWhenUsed/>
    <w:rsid w:val="00501942"/>
  </w:style>
  <w:style w:type="numbering" w:customStyle="1" w:styleId="310">
    <w:name w:val="Нет списка31"/>
    <w:next w:val="a3"/>
    <w:uiPriority w:val="99"/>
    <w:semiHidden/>
    <w:unhideWhenUsed/>
    <w:rsid w:val="00501942"/>
  </w:style>
  <w:style w:type="numbering" w:customStyle="1" w:styleId="410">
    <w:name w:val="Нет списка41"/>
    <w:next w:val="a3"/>
    <w:uiPriority w:val="99"/>
    <w:semiHidden/>
    <w:unhideWhenUsed/>
    <w:rsid w:val="00501942"/>
  </w:style>
  <w:style w:type="paragraph" w:styleId="afa">
    <w:name w:val="No Spacing"/>
    <w:link w:val="afb"/>
    <w:uiPriority w:val="1"/>
    <w:qFormat/>
    <w:rsid w:val="00C56820"/>
    <w:pPr>
      <w:spacing w:after="0" w:line="240" w:lineRule="auto"/>
    </w:pPr>
    <w:rPr>
      <w:lang w:eastAsia="ru-RU"/>
    </w:rPr>
  </w:style>
  <w:style w:type="character" w:customStyle="1" w:styleId="afb">
    <w:name w:val="Без интервала Знак"/>
    <w:basedOn w:val="a1"/>
    <w:link w:val="afa"/>
    <w:uiPriority w:val="1"/>
    <w:rsid w:val="00C56820"/>
    <w:rPr>
      <w:lang w:eastAsia="ru-RU"/>
    </w:rPr>
  </w:style>
  <w:style w:type="paragraph" w:styleId="afc">
    <w:name w:val="Subtitle"/>
    <w:basedOn w:val="a0"/>
    <w:next w:val="a0"/>
    <w:link w:val="afd"/>
    <w:uiPriority w:val="11"/>
    <w:qFormat/>
    <w:rsid w:val="00B977CF"/>
    <w:pPr>
      <w:numPr>
        <w:ilvl w:val="1"/>
      </w:numPr>
      <w:spacing w:before="240" w:line="360" w:lineRule="auto"/>
      <w:jc w:val="center"/>
    </w:pPr>
    <w:rPr>
      <w:rFonts w:ascii="Times New Roman" w:eastAsiaTheme="majorEastAsia" w:hAnsi="Times New Roman" w:cstheme="majorBidi"/>
      <w:b/>
      <w:iCs/>
      <w:color w:val="1F497D" w:themeColor="text2"/>
      <w:spacing w:val="15"/>
      <w:sz w:val="32"/>
      <w:szCs w:val="24"/>
    </w:rPr>
  </w:style>
  <w:style w:type="character" w:customStyle="1" w:styleId="afd">
    <w:name w:val="Подзаголовок Знак"/>
    <w:basedOn w:val="a1"/>
    <w:link w:val="afc"/>
    <w:uiPriority w:val="11"/>
    <w:rsid w:val="00B977CF"/>
    <w:rPr>
      <w:rFonts w:ascii="Times New Roman" w:eastAsiaTheme="majorEastAsia" w:hAnsi="Times New Roman" w:cstheme="majorBidi"/>
      <w:b/>
      <w:iCs/>
      <w:color w:val="1F497D" w:themeColor="text2"/>
      <w:spacing w:val="15"/>
      <w:sz w:val="32"/>
      <w:szCs w:val="24"/>
    </w:rPr>
  </w:style>
  <w:style w:type="table" w:customStyle="1" w:styleId="25">
    <w:name w:val="Сетка таблицы2"/>
    <w:basedOn w:val="a2"/>
    <w:next w:val="a4"/>
    <w:uiPriority w:val="59"/>
    <w:rsid w:val="00A927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1"/>
    <w:link w:val="5"/>
    <w:uiPriority w:val="9"/>
    <w:rsid w:val="004969BD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fe">
    <w:name w:val="Title"/>
    <w:basedOn w:val="a0"/>
    <w:next w:val="a0"/>
    <w:link w:val="aff"/>
    <w:uiPriority w:val="10"/>
    <w:qFormat/>
    <w:rsid w:val="004969B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">
    <w:name w:val="Название Знак"/>
    <w:basedOn w:val="a1"/>
    <w:link w:val="afe"/>
    <w:uiPriority w:val="10"/>
    <w:rsid w:val="004969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61">
    <w:name w:val="Заголовок 6 Знак"/>
    <w:basedOn w:val="a1"/>
    <w:link w:val="60"/>
    <w:uiPriority w:val="9"/>
    <w:rsid w:val="004969BD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62">
    <w:name w:val="Нет списка6"/>
    <w:next w:val="a3"/>
    <w:uiPriority w:val="99"/>
    <w:semiHidden/>
    <w:unhideWhenUsed/>
    <w:rsid w:val="00C030EB"/>
  </w:style>
  <w:style w:type="table" w:customStyle="1" w:styleId="33">
    <w:name w:val="Сетка таблицы3"/>
    <w:basedOn w:val="a2"/>
    <w:next w:val="a4"/>
    <w:uiPriority w:val="59"/>
    <w:rsid w:val="00C03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С буквами3"/>
    <w:rsid w:val="00C030EB"/>
  </w:style>
  <w:style w:type="numbering" w:customStyle="1" w:styleId="120">
    <w:name w:val="Нет списка12"/>
    <w:next w:val="a3"/>
    <w:uiPriority w:val="99"/>
    <w:semiHidden/>
    <w:unhideWhenUsed/>
    <w:rsid w:val="00C030EB"/>
  </w:style>
  <w:style w:type="numbering" w:customStyle="1" w:styleId="220">
    <w:name w:val="Нет списка22"/>
    <w:next w:val="a3"/>
    <w:uiPriority w:val="99"/>
    <w:semiHidden/>
    <w:unhideWhenUsed/>
    <w:rsid w:val="00C030EB"/>
  </w:style>
  <w:style w:type="numbering" w:customStyle="1" w:styleId="320">
    <w:name w:val="Нет списка32"/>
    <w:next w:val="a3"/>
    <w:uiPriority w:val="99"/>
    <w:semiHidden/>
    <w:unhideWhenUsed/>
    <w:rsid w:val="00C030EB"/>
  </w:style>
  <w:style w:type="numbering" w:customStyle="1" w:styleId="42">
    <w:name w:val="Нет списка42"/>
    <w:next w:val="a3"/>
    <w:uiPriority w:val="99"/>
    <w:semiHidden/>
    <w:unhideWhenUsed/>
    <w:rsid w:val="00C030EB"/>
  </w:style>
  <w:style w:type="numbering" w:customStyle="1" w:styleId="510">
    <w:name w:val="Нет списка51"/>
    <w:next w:val="a3"/>
    <w:uiPriority w:val="99"/>
    <w:semiHidden/>
    <w:unhideWhenUsed/>
    <w:rsid w:val="00C030EB"/>
  </w:style>
  <w:style w:type="table" w:customStyle="1" w:styleId="111">
    <w:name w:val="Сетка таблицы11"/>
    <w:basedOn w:val="a2"/>
    <w:next w:val="a4"/>
    <w:uiPriority w:val="59"/>
    <w:rsid w:val="00C030E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3"/>
    <w:uiPriority w:val="99"/>
    <w:semiHidden/>
    <w:unhideWhenUsed/>
    <w:rsid w:val="00C030EB"/>
  </w:style>
  <w:style w:type="numbering" w:customStyle="1" w:styleId="211">
    <w:name w:val="Нет списка211"/>
    <w:next w:val="a3"/>
    <w:uiPriority w:val="99"/>
    <w:semiHidden/>
    <w:unhideWhenUsed/>
    <w:rsid w:val="00C030EB"/>
  </w:style>
  <w:style w:type="numbering" w:customStyle="1" w:styleId="311">
    <w:name w:val="Нет списка311"/>
    <w:next w:val="a3"/>
    <w:uiPriority w:val="99"/>
    <w:semiHidden/>
    <w:unhideWhenUsed/>
    <w:rsid w:val="00C030EB"/>
  </w:style>
  <w:style w:type="numbering" w:customStyle="1" w:styleId="411">
    <w:name w:val="Нет списка411"/>
    <w:next w:val="a3"/>
    <w:uiPriority w:val="99"/>
    <w:semiHidden/>
    <w:unhideWhenUsed/>
    <w:rsid w:val="00C030EB"/>
  </w:style>
  <w:style w:type="table" w:customStyle="1" w:styleId="212">
    <w:name w:val="Сетка таблицы21"/>
    <w:basedOn w:val="a2"/>
    <w:next w:val="a4"/>
    <w:uiPriority w:val="59"/>
    <w:rsid w:val="00C03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2"/>
    <w:next w:val="a4"/>
    <w:uiPriority w:val="59"/>
    <w:rsid w:val="00C03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4">
    <w:name w:val="toc 4"/>
    <w:basedOn w:val="a0"/>
    <w:next w:val="a0"/>
    <w:autoRedefine/>
    <w:uiPriority w:val="39"/>
    <w:unhideWhenUsed/>
    <w:rsid w:val="00AB4FA7"/>
    <w:pPr>
      <w:spacing w:after="100" w:line="259" w:lineRule="auto"/>
      <w:ind w:left="660"/>
    </w:pPr>
    <w:rPr>
      <w:lang w:eastAsia="ru-RU"/>
    </w:rPr>
  </w:style>
  <w:style w:type="paragraph" w:styleId="52">
    <w:name w:val="toc 5"/>
    <w:basedOn w:val="a0"/>
    <w:next w:val="a0"/>
    <w:autoRedefine/>
    <w:uiPriority w:val="39"/>
    <w:unhideWhenUsed/>
    <w:rsid w:val="00AB4FA7"/>
    <w:pPr>
      <w:spacing w:after="100" w:line="259" w:lineRule="auto"/>
      <w:ind w:left="880"/>
    </w:pPr>
    <w:rPr>
      <w:lang w:eastAsia="ru-RU"/>
    </w:rPr>
  </w:style>
  <w:style w:type="paragraph" w:styleId="63">
    <w:name w:val="toc 6"/>
    <w:basedOn w:val="a0"/>
    <w:next w:val="a0"/>
    <w:autoRedefine/>
    <w:uiPriority w:val="39"/>
    <w:unhideWhenUsed/>
    <w:rsid w:val="00AB4FA7"/>
    <w:pPr>
      <w:spacing w:after="100" w:line="259" w:lineRule="auto"/>
      <w:ind w:left="1100"/>
    </w:pPr>
    <w:rPr>
      <w:lang w:eastAsia="ru-RU"/>
    </w:rPr>
  </w:style>
  <w:style w:type="paragraph" w:styleId="70">
    <w:name w:val="toc 7"/>
    <w:basedOn w:val="a0"/>
    <w:next w:val="a0"/>
    <w:autoRedefine/>
    <w:uiPriority w:val="39"/>
    <w:unhideWhenUsed/>
    <w:rsid w:val="00AB4FA7"/>
    <w:pPr>
      <w:spacing w:after="100" w:line="259" w:lineRule="auto"/>
      <w:ind w:left="1320"/>
    </w:pPr>
    <w:rPr>
      <w:lang w:eastAsia="ru-RU"/>
    </w:rPr>
  </w:style>
  <w:style w:type="paragraph" w:styleId="80">
    <w:name w:val="toc 8"/>
    <w:basedOn w:val="a0"/>
    <w:next w:val="a0"/>
    <w:autoRedefine/>
    <w:uiPriority w:val="39"/>
    <w:unhideWhenUsed/>
    <w:rsid w:val="00AB4FA7"/>
    <w:pPr>
      <w:spacing w:after="100" w:line="259" w:lineRule="auto"/>
      <w:ind w:left="1540"/>
    </w:pPr>
    <w:rPr>
      <w:lang w:eastAsia="ru-RU"/>
    </w:rPr>
  </w:style>
  <w:style w:type="paragraph" w:styleId="90">
    <w:name w:val="toc 9"/>
    <w:basedOn w:val="a0"/>
    <w:next w:val="a0"/>
    <w:autoRedefine/>
    <w:uiPriority w:val="39"/>
    <w:unhideWhenUsed/>
    <w:rsid w:val="00AB4FA7"/>
    <w:pPr>
      <w:spacing w:after="100" w:line="259" w:lineRule="auto"/>
      <w:ind w:left="1760"/>
    </w:pPr>
    <w:rPr>
      <w:lang w:eastAsia="ru-RU"/>
    </w:rPr>
  </w:style>
  <w:style w:type="numbering" w:customStyle="1" w:styleId="71">
    <w:name w:val="Нет списка7"/>
    <w:next w:val="a3"/>
    <w:uiPriority w:val="99"/>
    <w:semiHidden/>
    <w:unhideWhenUsed/>
    <w:rsid w:val="00A37DF8"/>
  </w:style>
  <w:style w:type="numbering" w:customStyle="1" w:styleId="81">
    <w:name w:val="Нет списка8"/>
    <w:next w:val="a3"/>
    <w:uiPriority w:val="99"/>
    <w:semiHidden/>
    <w:unhideWhenUsed/>
    <w:rsid w:val="00A3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7063"/>
  </w:style>
  <w:style w:type="paragraph" w:styleId="11">
    <w:name w:val="heading 1"/>
    <w:basedOn w:val="a0"/>
    <w:next w:val="a0"/>
    <w:link w:val="12"/>
    <w:uiPriority w:val="9"/>
    <w:qFormat/>
    <w:rsid w:val="00B977CF"/>
    <w:pPr>
      <w:keepNext/>
      <w:keepLines/>
      <w:spacing w:before="480"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48"/>
      <w:szCs w:val="28"/>
    </w:rPr>
  </w:style>
  <w:style w:type="paragraph" w:styleId="20">
    <w:name w:val="heading 2"/>
    <w:basedOn w:val="a0"/>
    <w:next w:val="a0"/>
    <w:link w:val="21"/>
    <w:uiPriority w:val="9"/>
    <w:unhideWhenUsed/>
    <w:qFormat/>
    <w:rsid w:val="001E53AB"/>
    <w:pPr>
      <w:keepNext/>
      <w:keepLines/>
      <w:spacing w:before="200" w:after="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color w:val="1F497D" w:themeColor="text2"/>
      <w:sz w:val="32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227E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227E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4969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0">
    <w:name w:val="heading 6"/>
    <w:basedOn w:val="a0"/>
    <w:next w:val="a0"/>
    <w:link w:val="61"/>
    <w:uiPriority w:val="9"/>
    <w:unhideWhenUsed/>
    <w:qFormat/>
    <w:rsid w:val="004969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1F58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1F5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1F58A5"/>
    <w:rPr>
      <w:rFonts w:ascii="Tahoma" w:hAnsi="Tahoma" w:cs="Tahoma"/>
      <w:sz w:val="16"/>
      <w:szCs w:val="16"/>
    </w:rPr>
  </w:style>
  <w:style w:type="character" w:styleId="a7">
    <w:name w:val="Hyperlink"/>
    <w:basedOn w:val="a1"/>
    <w:uiPriority w:val="99"/>
    <w:unhideWhenUsed/>
    <w:rsid w:val="00034DDB"/>
    <w:rPr>
      <w:color w:val="0000FF" w:themeColor="hyperlink"/>
      <w:u w:val="single"/>
    </w:rPr>
  </w:style>
  <w:style w:type="character" w:styleId="a8">
    <w:name w:val="annotation reference"/>
    <w:basedOn w:val="a1"/>
    <w:uiPriority w:val="99"/>
    <w:semiHidden/>
    <w:unhideWhenUsed/>
    <w:rsid w:val="00C2673E"/>
    <w:rPr>
      <w:sz w:val="16"/>
      <w:szCs w:val="16"/>
    </w:rPr>
  </w:style>
  <w:style w:type="paragraph" w:styleId="a9">
    <w:name w:val="annotation text"/>
    <w:basedOn w:val="a0"/>
    <w:link w:val="aa"/>
    <w:uiPriority w:val="99"/>
    <w:semiHidden/>
    <w:unhideWhenUsed/>
    <w:rsid w:val="00C2673E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semiHidden/>
    <w:rsid w:val="00C2673E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2673E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2673E"/>
    <w:rPr>
      <w:b/>
      <w:bCs/>
      <w:sz w:val="20"/>
      <w:szCs w:val="20"/>
    </w:rPr>
  </w:style>
  <w:style w:type="paragraph" w:styleId="ad">
    <w:name w:val="List Paragraph"/>
    <w:basedOn w:val="a0"/>
    <w:next w:val="a0"/>
    <w:qFormat/>
    <w:rsid w:val="00C80BAA"/>
    <w:pPr>
      <w:ind w:left="720"/>
      <w:contextualSpacing/>
    </w:pPr>
    <w:rPr>
      <w:rFonts w:ascii="Times New Roman" w:hAnsi="Times New Roman"/>
    </w:rPr>
  </w:style>
  <w:style w:type="paragraph" w:styleId="ae">
    <w:name w:val="Normal (Web)"/>
    <w:basedOn w:val="a0"/>
    <w:uiPriority w:val="99"/>
    <w:unhideWhenUsed/>
    <w:rsid w:val="00196E8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numbering" w:customStyle="1" w:styleId="af">
    <w:name w:val="С буквами"/>
    <w:rsid w:val="00E72E87"/>
  </w:style>
  <w:style w:type="paragraph" w:styleId="af0">
    <w:name w:val="footnote text"/>
    <w:basedOn w:val="a0"/>
    <w:link w:val="af1"/>
    <w:uiPriority w:val="99"/>
    <w:unhideWhenUsed/>
    <w:rsid w:val="009D520D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1"/>
    <w:link w:val="af0"/>
    <w:uiPriority w:val="99"/>
    <w:rsid w:val="009D520D"/>
    <w:rPr>
      <w:sz w:val="20"/>
      <w:szCs w:val="20"/>
    </w:rPr>
  </w:style>
  <w:style w:type="character" w:styleId="af2">
    <w:name w:val="footnote reference"/>
    <w:basedOn w:val="a1"/>
    <w:uiPriority w:val="99"/>
    <w:semiHidden/>
    <w:unhideWhenUsed/>
    <w:rsid w:val="009D520D"/>
    <w:rPr>
      <w:vertAlign w:val="superscript"/>
    </w:rPr>
  </w:style>
  <w:style w:type="paragraph" w:styleId="22">
    <w:name w:val="toc 2"/>
    <w:basedOn w:val="a0"/>
    <w:next w:val="a0"/>
    <w:autoRedefine/>
    <w:uiPriority w:val="39"/>
    <w:unhideWhenUsed/>
    <w:qFormat/>
    <w:rsid w:val="00F72F38"/>
    <w:pPr>
      <w:spacing w:after="100"/>
      <w:ind w:left="220"/>
    </w:pPr>
  </w:style>
  <w:style w:type="character" w:customStyle="1" w:styleId="12">
    <w:name w:val="Заголовок 1 Знак"/>
    <w:basedOn w:val="a1"/>
    <w:link w:val="11"/>
    <w:uiPriority w:val="9"/>
    <w:rsid w:val="00B977CF"/>
    <w:rPr>
      <w:rFonts w:ascii="Times New Roman" w:eastAsiaTheme="majorEastAsia" w:hAnsi="Times New Roman" w:cstheme="majorBidi"/>
      <w:b/>
      <w:bCs/>
      <w:color w:val="365F91" w:themeColor="accent1" w:themeShade="BF"/>
      <w:sz w:val="48"/>
      <w:szCs w:val="28"/>
    </w:rPr>
  </w:style>
  <w:style w:type="paragraph" w:styleId="af3">
    <w:name w:val="TOC Heading"/>
    <w:basedOn w:val="11"/>
    <w:next w:val="a0"/>
    <w:uiPriority w:val="39"/>
    <w:unhideWhenUsed/>
    <w:qFormat/>
    <w:rsid w:val="00F72F38"/>
    <w:pPr>
      <w:outlineLvl w:val="9"/>
    </w:pPr>
    <w:rPr>
      <w:lang w:eastAsia="ru-RU"/>
    </w:rPr>
  </w:style>
  <w:style w:type="paragraph" w:styleId="13">
    <w:name w:val="toc 1"/>
    <w:basedOn w:val="a0"/>
    <w:next w:val="a0"/>
    <w:autoRedefine/>
    <w:uiPriority w:val="39"/>
    <w:unhideWhenUsed/>
    <w:qFormat/>
    <w:rsid w:val="00F72F38"/>
    <w:pPr>
      <w:spacing w:after="100"/>
    </w:pPr>
    <w:rPr>
      <w:lang w:eastAsia="ru-RU"/>
    </w:rPr>
  </w:style>
  <w:style w:type="paragraph" w:styleId="31">
    <w:name w:val="toc 3"/>
    <w:basedOn w:val="a0"/>
    <w:next w:val="a0"/>
    <w:autoRedefine/>
    <w:uiPriority w:val="39"/>
    <w:unhideWhenUsed/>
    <w:qFormat/>
    <w:rsid w:val="00F72F38"/>
    <w:pPr>
      <w:spacing w:after="100"/>
      <w:ind w:left="440"/>
    </w:pPr>
    <w:rPr>
      <w:lang w:eastAsia="ru-RU"/>
    </w:rPr>
  </w:style>
  <w:style w:type="character" w:styleId="af4">
    <w:name w:val="FollowedHyperlink"/>
    <w:basedOn w:val="a1"/>
    <w:uiPriority w:val="99"/>
    <w:semiHidden/>
    <w:unhideWhenUsed/>
    <w:rsid w:val="00ED1C27"/>
    <w:rPr>
      <w:color w:val="800080" w:themeColor="followedHyperlink"/>
      <w:u w:val="single"/>
    </w:rPr>
  </w:style>
  <w:style w:type="character" w:customStyle="1" w:styleId="21">
    <w:name w:val="Заголовок 2 Знак"/>
    <w:basedOn w:val="a1"/>
    <w:link w:val="20"/>
    <w:uiPriority w:val="9"/>
    <w:rsid w:val="001E53AB"/>
    <w:rPr>
      <w:rFonts w:ascii="Times New Roman" w:eastAsiaTheme="majorEastAsia" w:hAnsi="Times New Roman" w:cstheme="majorBidi"/>
      <w:b/>
      <w:bCs/>
      <w:color w:val="1F497D" w:themeColor="text2"/>
      <w:sz w:val="32"/>
      <w:szCs w:val="26"/>
    </w:rPr>
  </w:style>
  <w:style w:type="character" w:customStyle="1" w:styleId="30">
    <w:name w:val="Заголовок 3 Знак"/>
    <w:basedOn w:val="a1"/>
    <w:link w:val="3"/>
    <w:uiPriority w:val="9"/>
    <w:rsid w:val="00227E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227E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14">
    <w:name w:val="Нет списка1"/>
    <w:next w:val="a3"/>
    <w:uiPriority w:val="99"/>
    <w:semiHidden/>
    <w:unhideWhenUsed/>
    <w:rsid w:val="00227E38"/>
  </w:style>
  <w:style w:type="paragraph" w:customStyle="1" w:styleId="ConsPlusNormal">
    <w:name w:val="ConsPlusNormal"/>
    <w:rsid w:val="00227E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23">
    <w:name w:val="Абзац списка2"/>
    <w:basedOn w:val="a0"/>
    <w:uiPriority w:val="99"/>
    <w:qFormat/>
    <w:rsid w:val="00227E38"/>
    <w:pPr>
      <w:ind w:left="720"/>
    </w:pPr>
    <w:rPr>
      <w:rFonts w:ascii="Calibri" w:eastAsia="Calibri" w:hAnsi="Calibri" w:cs="Calibri"/>
    </w:rPr>
  </w:style>
  <w:style w:type="numbering" w:customStyle="1" w:styleId="8">
    <w:name w:val="Импортированный стиль 8"/>
    <w:rsid w:val="00227E38"/>
    <w:pPr>
      <w:numPr>
        <w:numId w:val="3"/>
      </w:numPr>
    </w:pPr>
  </w:style>
  <w:style w:type="numbering" w:customStyle="1" w:styleId="9">
    <w:name w:val="Импортированный стиль 9"/>
    <w:rsid w:val="00227E38"/>
    <w:pPr>
      <w:numPr>
        <w:numId w:val="4"/>
      </w:numPr>
    </w:pPr>
  </w:style>
  <w:style w:type="numbering" w:customStyle="1" w:styleId="10">
    <w:name w:val="Импортированный стиль 10"/>
    <w:rsid w:val="00227E38"/>
    <w:pPr>
      <w:numPr>
        <w:numId w:val="5"/>
      </w:numPr>
    </w:pPr>
  </w:style>
  <w:style w:type="numbering" w:customStyle="1" w:styleId="6">
    <w:name w:val="Импортированный стиль 6"/>
    <w:rsid w:val="00227E38"/>
    <w:pPr>
      <w:numPr>
        <w:numId w:val="6"/>
      </w:numPr>
    </w:pPr>
  </w:style>
  <w:style w:type="numbering" w:customStyle="1" w:styleId="7">
    <w:name w:val="Импортированный стиль 7"/>
    <w:rsid w:val="00227E38"/>
    <w:pPr>
      <w:numPr>
        <w:numId w:val="7"/>
      </w:numPr>
    </w:pPr>
  </w:style>
  <w:style w:type="character" w:customStyle="1" w:styleId="apple-converted-space">
    <w:name w:val="apple-converted-space"/>
    <w:basedOn w:val="a1"/>
    <w:rsid w:val="00227E38"/>
  </w:style>
  <w:style w:type="numbering" w:customStyle="1" w:styleId="a">
    <w:name w:val="Пункт"/>
    <w:rsid w:val="00227E38"/>
    <w:pPr>
      <w:numPr>
        <w:numId w:val="8"/>
      </w:numPr>
    </w:pPr>
  </w:style>
  <w:style w:type="numbering" w:customStyle="1" w:styleId="1">
    <w:name w:val="С буквами1"/>
    <w:rsid w:val="00227E38"/>
    <w:pPr>
      <w:numPr>
        <w:numId w:val="2"/>
      </w:numPr>
    </w:pPr>
  </w:style>
  <w:style w:type="paragraph" w:customStyle="1" w:styleId="ConsPlusNonformat">
    <w:name w:val="ConsPlusNonformat"/>
    <w:rsid w:val="00227E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27E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ConsPlusCell">
    <w:name w:val="ConsPlusCell"/>
    <w:rsid w:val="00227E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27E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27E3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27E3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af5">
    <w:name w:val="постановление"/>
    <w:basedOn w:val="11"/>
    <w:link w:val="af6"/>
    <w:qFormat/>
    <w:rsid w:val="00227E38"/>
    <w:rPr>
      <w:color w:val="000000" w:themeColor="text1"/>
    </w:rPr>
  </w:style>
  <w:style w:type="character" w:customStyle="1" w:styleId="af6">
    <w:name w:val="постановление Знак"/>
    <w:basedOn w:val="12"/>
    <w:link w:val="af5"/>
    <w:rsid w:val="00227E38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f7">
    <w:name w:val="endnote text"/>
    <w:basedOn w:val="a0"/>
    <w:link w:val="af8"/>
    <w:uiPriority w:val="99"/>
    <w:semiHidden/>
    <w:unhideWhenUsed/>
    <w:rsid w:val="00227E3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8">
    <w:name w:val="Текст концевой сноски Знак"/>
    <w:basedOn w:val="a1"/>
    <w:link w:val="af7"/>
    <w:uiPriority w:val="99"/>
    <w:semiHidden/>
    <w:rsid w:val="00227E38"/>
    <w:rPr>
      <w:rFonts w:ascii="Times New Roman" w:hAnsi="Times New Roman"/>
      <w:sz w:val="20"/>
      <w:szCs w:val="20"/>
    </w:rPr>
  </w:style>
  <w:style w:type="character" w:styleId="af9">
    <w:name w:val="endnote reference"/>
    <w:basedOn w:val="a1"/>
    <w:uiPriority w:val="99"/>
    <w:semiHidden/>
    <w:unhideWhenUsed/>
    <w:rsid w:val="00227E38"/>
    <w:rPr>
      <w:vertAlign w:val="superscript"/>
    </w:rPr>
  </w:style>
  <w:style w:type="numbering" w:customStyle="1" w:styleId="24">
    <w:name w:val="Нет списка2"/>
    <w:next w:val="a3"/>
    <w:uiPriority w:val="99"/>
    <w:semiHidden/>
    <w:unhideWhenUsed/>
    <w:rsid w:val="002E3340"/>
  </w:style>
  <w:style w:type="numbering" w:customStyle="1" w:styleId="32">
    <w:name w:val="Нет списка3"/>
    <w:next w:val="a3"/>
    <w:uiPriority w:val="99"/>
    <w:semiHidden/>
    <w:unhideWhenUsed/>
    <w:rsid w:val="0072524E"/>
  </w:style>
  <w:style w:type="numbering" w:customStyle="1" w:styleId="41">
    <w:name w:val="Нет списка4"/>
    <w:next w:val="a3"/>
    <w:uiPriority w:val="99"/>
    <w:semiHidden/>
    <w:unhideWhenUsed/>
    <w:rsid w:val="0072524E"/>
  </w:style>
  <w:style w:type="numbering" w:customStyle="1" w:styleId="51">
    <w:name w:val="Нет списка5"/>
    <w:next w:val="a3"/>
    <w:uiPriority w:val="99"/>
    <w:semiHidden/>
    <w:unhideWhenUsed/>
    <w:rsid w:val="00501942"/>
  </w:style>
  <w:style w:type="table" w:customStyle="1" w:styleId="15">
    <w:name w:val="Сетка таблицы1"/>
    <w:basedOn w:val="a2"/>
    <w:next w:val="a4"/>
    <w:uiPriority w:val="59"/>
    <w:rsid w:val="0050194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С буквами2"/>
    <w:rsid w:val="00501942"/>
    <w:pPr>
      <w:numPr>
        <w:numId w:val="1"/>
      </w:numPr>
    </w:pPr>
  </w:style>
  <w:style w:type="numbering" w:customStyle="1" w:styleId="110">
    <w:name w:val="Нет списка11"/>
    <w:next w:val="a3"/>
    <w:uiPriority w:val="99"/>
    <w:semiHidden/>
    <w:unhideWhenUsed/>
    <w:rsid w:val="00501942"/>
  </w:style>
  <w:style w:type="numbering" w:customStyle="1" w:styleId="210">
    <w:name w:val="Нет списка21"/>
    <w:next w:val="a3"/>
    <w:uiPriority w:val="99"/>
    <w:semiHidden/>
    <w:unhideWhenUsed/>
    <w:rsid w:val="00501942"/>
  </w:style>
  <w:style w:type="numbering" w:customStyle="1" w:styleId="310">
    <w:name w:val="Нет списка31"/>
    <w:next w:val="a3"/>
    <w:uiPriority w:val="99"/>
    <w:semiHidden/>
    <w:unhideWhenUsed/>
    <w:rsid w:val="00501942"/>
  </w:style>
  <w:style w:type="numbering" w:customStyle="1" w:styleId="410">
    <w:name w:val="Нет списка41"/>
    <w:next w:val="a3"/>
    <w:uiPriority w:val="99"/>
    <w:semiHidden/>
    <w:unhideWhenUsed/>
    <w:rsid w:val="00501942"/>
  </w:style>
  <w:style w:type="paragraph" w:styleId="afa">
    <w:name w:val="No Spacing"/>
    <w:link w:val="afb"/>
    <w:uiPriority w:val="1"/>
    <w:qFormat/>
    <w:rsid w:val="00C56820"/>
    <w:pPr>
      <w:spacing w:after="0" w:line="240" w:lineRule="auto"/>
    </w:pPr>
    <w:rPr>
      <w:lang w:eastAsia="ru-RU"/>
    </w:rPr>
  </w:style>
  <w:style w:type="character" w:customStyle="1" w:styleId="afb">
    <w:name w:val="Без интервала Знак"/>
    <w:basedOn w:val="a1"/>
    <w:link w:val="afa"/>
    <w:uiPriority w:val="1"/>
    <w:rsid w:val="00C56820"/>
    <w:rPr>
      <w:lang w:eastAsia="ru-RU"/>
    </w:rPr>
  </w:style>
  <w:style w:type="paragraph" w:styleId="afc">
    <w:name w:val="Subtitle"/>
    <w:basedOn w:val="a0"/>
    <w:next w:val="a0"/>
    <w:link w:val="afd"/>
    <w:uiPriority w:val="11"/>
    <w:qFormat/>
    <w:rsid w:val="00B977CF"/>
    <w:pPr>
      <w:numPr>
        <w:ilvl w:val="1"/>
      </w:numPr>
      <w:spacing w:before="240" w:line="360" w:lineRule="auto"/>
      <w:jc w:val="center"/>
    </w:pPr>
    <w:rPr>
      <w:rFonts w:ascii="Times New Roman" w:eastAsiaTheme="majorEastAsia" w:hAnsi="Times New Roman" w:cstheme="majorBidi"/>
      <w:b/>
      <w:iCs/>
      <w:color w:val="1F497D" w:themeColor="text2"/>
      <w:spacing w:val="15"/>
      <w:sz w:val="32"/>
      <w:szCs w:val="24"/>
    </w:rPr>
  </w:style>
  <w:style w:type="character" w:customStyle="1" w:styleId="afd">
    <w:name w:val="Подзаголовок Знак"/>
    <w:basedOn w:val="a1"/>
    <w:link w:val="afc"/>
    <w:uiPriority w:val="11"/>
    <w:rsid w:val="00B977CF"/>
    <w:rPr>
      <w:rFonts w:ascii="Times New Roman" w:eastAsiaTheme="majorEastAsia" w:hAnsi="Times New Roman" w:cstheme="majorBidi"/>
      <w:b/>
      <w:iCs/>
      <w:color w:val="1F497D" w:themeColor="text2"/>
      <w:spacing w:val="15"/>
      <w:sz w:val="32"/>
      <w:szCs w:val="24"/>
    </w:rPr>
  </w:style>
  <w:style w:type="table" w:customStyle="1" w:styleId="25">
    <w:name w:val="Сетка таблицы2"/>
    <w:basedOn w:val="a2"/>
    <w:next w:val="a4"/>
    <w:uiPriority w:val="59"/>
    <w:rsid w:val="00A927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1"/>
    <w:link w:val="5"/>
    <w:uiPriority w:val="9"/>
    <w:rsid w:val="004969BD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fe">
    <w:name w:val="Title"/>
    <w:basedOn w:val="a0"/>
    <w:next w:val="a0"/>
    <w:link w:val="aff"/>
    <w:uiPriority w:val="10"/>
    <w:qFormat/>
    <w:rsid w:val="004969B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">
    <w:name w:val="Название Знак"/>
    <w:basedOn w:val="a1"/>
    <w:link w:val="afe"/>
    <w:uiPriority w:val="10"/>
    <w:rsid w:val="004969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61">
    <w:name w:val="Заголовок 6 Знак"/>
    <w:basedOn w:val="a1"/>
    <w:link w:val="60"/>
    <w:uiPriority w:val="9"/>
    <w:rsid w:val="004969BD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62">
    <w:name w:val="Нет списка6"/>
    <w:next w:val="a3"/>
    <w:uiPriority w:val="99"/>
    <w:semiHidden/>
    <w:unhideWhenUsed/>
    <w:rsid w:val="00C030EB"/>
  </w:style>
  <w:style w:type="table" w:customStyle="1" w:styleId="33">
    <w:name w:val="Сетка таблицы3"/>
    <w:basedOn w:val="a2"/>
    <w:next w:val="a4"/>
    <w:uiPriority w:val="59"/>
    <w:rsid w:val="00C03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С буквами3"/>
    <w:rsid w:val="00C030EB"/>
  </w:style>
  <w:style w:type="numbering" w:customStyle="1" w:styleId="120">
    <w:name w:val="Нет списка12"/>
    <w:next w:val="a3"/>
    <w:uiPriority w:val="99"/>
    <w:semiHidden/>
    <w:unhideWhenUsed/>
    <w:rsid w:val="00C030EB"/>
  </w:style>
  <w:style w:type="numbering" w:customStyle="1" w:styleId="220">
    <w:name w:val="Нет списка22"/>
    <w:next w:val="a3"/>
    <w:uiPriority w:val="99"/>
    <w:semiHidden/>
    <w:unhideWhenUsed/>
    <w:rsid w:val="00C030EB"/>
  </w:style>
  <w:style w:type="numbering" w:customStyle="1" w:styleId="320">
    <w:name w:val="Нет списка32"/>
    <w:next w:val="a3"/>
    <w:uiPriority w:val="99"/>
    <w:semiHidden/>
    <w:unhideWhenUsed/>
    <w:rsid w:val="00C030EB"/>
  </w:style>
  <w:style w:type="numbering" w:customStyle="1" w:styleId="42">
    <w:name w:val="Нет списка42"/>
    <w:next w:val="a3"/>
    <w:uiPriority w:val="99"/>
    <w:semiHidden/>
    <w:unhideWhenUsed/>
    <w:rsid w:val="00C030EB"/>
  </w:style>
  <w:style w:type="numbering" w:customStyle="1" w:styleId="510">
    <w:name w:val="Нет списка51"/>
    <w:next w:val="a3"/>
    <w:uiPriority w:val="99"/>
    <w:semiHidden/>
    <w:unhideWhenUsed/>
    <w:rsid w:val="00C030EB"/>
  </w:style>
  <w:style w:type="table" w:customStyle="1" w:styleId="111">
    <w:name w:val="Сетка таблицы11"/>
    <w:basedOn w:val="a2"/>
    <w:next w:val="a4"/>
    <w:uiPriority w:val="59"/>
    <w:rsid w:val="00C030E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3"/>
    <w:uiPriority w:val="99"/>
    <w:semiHidden/>
    <w:unhideWhenUsed/>
    <w:rsid w:val="00C030EB"/>
  </w:style>
  <w:style w:type="numbering" w:customStyle="1" w:styleId="211">
    <w:name w:val="Нет списка211"/>
    <w:next w:val="a3"/>
    <w:uiPriority w:val="99"/>
    <w:semiHidden/>
    <w:unhideWhenUsed/>
    <w:rsid w:val="00C030EB"/>
  </w:style>
  <w:style w:type="numbering" w:customStyle="1" w:styleId="311">
    <w:name w:val="Нет списка311"/>
    <w:next w:val="a3"/>
    <w:uiPriority w:val="99"/>
    <w:semiHidden/>
    <w:unhideWhenUsed/>
    <w:rsid w:val="00C030EB"/>
  </w:style>
  <w:style w:type="numbering" w:customStyle="1" w:styleId="411">
    <w:name w:val="Нет списка411"/>
    <w:next w:val="a3"/>
    <w:uiPriority w:val="99"/>
    <w:semiHidden/>
    <w:unhideWhenUsed/>
    <w:rsid w:val="00C030EB"/>
  </w:style>
  <w:style w:type="table" w:customStyle="1" w:styleId="212">
    <w:name w:val="Сетка таблицы21"/>
    <w:basedOn w:val="a2"/>
    <w:next w:val="a4"/>
    <w:uiPriority w:val="59"/>
    <w:rsid w:val="00C03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2"/>
    <w:next w:val="a4"/>
    <w:uiPriority w:val="59"/>
    <w:rsid w:val="00C03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4">
    <w:name w:val="toc 4"/>
    <w:basedOn w:val="a0"/>
    <w:next w:val="a0"/>
    <w:autoRedefine/>
    <w:uiPriority w:val="39"/>
    <w:unhideWhenUsed/>
    <w:rsid w:val="00AB4FA7"/>
    <w:pPr>
      <w:spacing w:after="100" w:line="259" w:lineRule="auto"/>
      <w:ind w:left="660"/>
    </w:pPr>
    <w:rPr>
      <w:lang w:eastAsia="ru-RU"/>
    </w:rPr>
  </w:style>
  <w:style w:type="paragraph" w:styleId="52">
    <w:name w:val="toc 5"/>
    <w:basedOn w:val="a0"/>
    <w:next w:val="a0"/>
    <w:autoRedefine/>
    <w:uiPriority w:val="39"/>
    <w:unhideWhenUsed/>
    <w:rsid w:val="00AB4FA7"/>
    <w:pPr>
      <w:spacing w:after="100" w:line="259" w:lineRule="auto"/>
      <w:ind w:left="880"/>
    </w:pPr>
    <w:rPr>
      <w:lang w:eastAsia="ru-RU"/>
    </w:rPr>
  </w:style>
  <w:style w:type="paragraph" w:styleId="63">
    <w:name w:val="toc 6"/>
    <w:basedOn w:val="a0"/>
    <w:next w:val="a0"/>
    <w:autoRedefine/>
    <w:uiPriority w:val="39"/>
    <w:unhideWhenUsed/>
    <w:rsid w:val="00AB4FA7"/>
    <w:pPr>
      <w:spacing w:after="100" w:line="259" w:lineRule="auto"/>
      <w:ind w:left="1100"/>
    </w:pPr>
    <w:rPr>
      <w:lang w:eastAsia="ru-RU"/>
    </w:rPr>
  </w:style>
  <w:style w:type="paragraph" w:styleId="70">
    <w:name w:val="toc 7"/>
    <w:basedOn w:val="a0"/>
    <w:next w:val="a0"/>
    <w:autoRedefine/>
    <w:uiPriority w:val="39"/>
    <w:unhideWhenUsed/>
    <w:rsid w:val="00AB4FA7"/>
    <w:pPr>
      <w:spacing w:after="100" w:line="259" w:lineRule="auto"/>
      <w:ind w:left="1320"/>
    </w:pPr>
    <w:rPr>
      <w:lang w:eastAsia="ru-RU"/>
    </w:rPr>
  </w:style>
  <w:style w:type="paragraph" w:styleId="80">
    <w:name w:val="toc 8"/>
    <w:basedOn w:val="a0"/>
    <w:next w:val="a0"/>
    <w:autoRedefine/>
    <w:uiPriority w:val="39"/>
    <w:unhideWhenUsed/>
    <w:rsid w:val="00AB4FA7"/>
    <w:pPr>
      <w:spacing w:after="100" w:line="259" w:lineRule="auto"/>
      <w:ind w:left="1540"/>
    </w:pPr>
    <w:rPr>
      <w:lang w:eastAsia="ru-RU"/>
    </w:rPr>
  </w:style>
  <w:style w:type="paragraph" w:styleId="90">
    <w:name w:val="toc 9"/>
    <w:basedOn w:val="a0"/>
    <w:next w:val="a0"/>
    <w:autoRedefine/>
    <w:uiPriority w:val="39"/>
    <w:unhideWhenUsed/>
    <w:rsid w:val="00AB4FA7"/>
    <w:pPr>
      <w:spacing w:after="100" w:line="259" w:lineRule="auto"/>
      <w:ind w:left="1760"/>
    </w:pPr>
    <w:rPr>
      <w:lang w:eastAsia="ru-RU"/>
    </w:rPr>
  </w:style>
  <w:style w:type="numbering" w:customStyle="1" w:styleId="71">
    <w:name w:val="Нет списка7"/>
    <w:next w:val="a3"/>
    <w:uiPriority w:val="99"/>
    <w:semiHidden/>
    <w:unhideWhenUsed/>
    <w:rsid w:val="00A37DF8"/>
  </w:style>
  <w:style w:type="numbering" w:customStyle="1" w:styleId="81">
    <w:name w:val="Нет списка8"/>
    <w:next w:val="a3"/>
    <w:uiPriority w:val="99"/>
    <w:semiHidden/>
    <w:unhideWhenUsed/>
    <w:rsid w:val="00A37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3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10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787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6255">
              <w:marLeft w:val="0"/>
              <w:marRight w:val="0"/>
              <w:marTop w:val="10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63712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99764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10040">
              <w:marLeft w:val="0"/>
              <w:marRight w:val="0"/>
              <w:marTop w:val="10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6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56755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1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5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eximbank.ru/credits/product.php?page=33440" TargetMode="External"/><Relationship Id="rId21" Type="http://schemas.openxmlformats.org/officeDocument/2006/relationships/hyperlink" Target="http://eximbank.ru/credits/product.php?page=33440" TargetMode="External"/><Relationship Id="rId42" Type="http://schemas.openxmlformats.org/officeDocument/2006/relationships/hyperlink" Target="https://www.exiar.ru/" TargetMode="External"/><Relationship Id="rId47" Type="http://schemas.openxmlformats.org/officeDocument/2006/relationships/hyperlink" Target="mailto:mailbox@eximbank.ru" TargetMode="External"/><Relationship Id="rId63" Type="http://schemas.openxmlformats.org/officeDocument/2006/relationships/hyperlink" Target="mailto:mailbox@eximbank.ru" TargetMode="External"/><Relationship Id="rId68" Type="http://schemas.openxmlformats.org/officeDocument/2006/relationships/hyperlink" Target="mailto:info@exportcenter.ru" TargetMode="External"/><Relationship Id="rId84" Type="http://schemas.openxmlformats.org/officeDocument/2006/relationships/hyperlink" Target="mailto:info@fasie.ru" TargetMode="External"/><Relationship Id="rId89" Type="http://schemas.openxmlformats.org/officeDocument/2006/relationships/hyperlink" Target="mailto:demchenko@fasie.ru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mailto:asi@asi.ru" TargetMode="External"/><Relationship Id="rId92" Type="http://schemas.openxmlformats.org/officeDocument/2006/relationships/hyperlink" Target="http://exportcenter.ru/functions/not_financia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region@exportcenter.ru" TargetMode="External"/><Relationship Id="rId29" Type="http://schemas.openxmlformats.org/officeDocument/2006/relationships/hyperlink" Target="http://www.eximbank.ru/hitech/okved.pdf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://exportcenter.ru/functions/not_financial/" TargetMode="External"/><Relationship Id="rId24" Type="http://schemas.openxmlformats.org/officeDocument/2006/relationships/hyperlink" Target="http://www.eximbank.ru/hitech/okved.pdf" TargetMode="External"/><Relationship Id="rId32" Type="http://schemas.openxmlformats.org/officeDocument/2006/relationships/hyperlink" Target="mailto:mailbox@eximbank.ru" TargetMode="External"/><Relationship Id="rId37" Type="http://schemas.openxmlformats.org/officeDocument/2006/relationships/hyperlink" Target="mailto:mailbox@eximbank.ru" TargetMode="External"/><Relationship Id="rId40" Type="http://schemas.openxmlformats.org/officeDocument/2006/relationships/hyperlink" Target="mailto:mailbox@eximbank.ru" TargetMode="External"/><Relationship Id="rId45" Type="http://schemas.openxmlformats.org/officeDocument/2006/relationships/image" Target="media/image7.png"/><Relationship Id="rId53" Type="http://schemas.openxmlformats.org/officeDocument/2006/relationships/hyperlink" Target="http://eximbank.ru/credits/product.php?page=33440" TargetMode="External"/><Relationship Id="rId58" Type="http://schemas.openxmlformats.org/officeDocument/2006/relationships/image" Target="media/image10.png"/><Relationship Id="rId66" Type="http://schemas.openxmlformats.org/officeDocument/2006/relationships/hyperlink" Target="mailto:info@veb.ru" TargetMode="External"/><Relationship Id="rId74" Type="http://schemas.openxmlformats.org/officeDocument/2006/relationships/hyperlink" Target="mailto:info@veb.ru" TargetMode="External"/><Relationship Id="rId79" Type="http://schemas.openxmlformats.org/officeDocument/2006/relationships/hyperlink" Target="mailto:SKFoundation@sk.ru" TargetMode="External"/><Relationship Id="rId87" Type="http://schemas.openxmlformats.org/officeDocument/2006/relationships/hyperlink" Target="mailto:egorov@fasie.ru" TargetMode="External"/><Relationship Id="rId102" Type="http://schemas.openxmlformats.org/officeDocument/2006/relationships/hyperlink" Target="mailto:region@exportcenter.ru" TargetMode="External"/><Relationship Id="rId5" Type="http://schemas.microsoft.com/office/2007/relationships/stylesWithEffects" Target="stylesWithEffects.xml"/><Relationship Id="rId61" Type="http://schemas.openxmlformats.org/officeDocument/2006/relationships/image" Target="media/image11.png"/><Relationship Id="rId82" Type="http://schemas.openxmlformats.org/officeDocument/2006/relationships/hyperlink" Target="http://sk.ru/news/" TargetMode="External"/><Relationship Id="rId90" Type="http://schemas.openxmlformats.org/officeDocument/2006/relationships/hyperlink" Target="mailto:zagidulin@fasie.ru" TargetMode="External"/><Relationship Id="rId95" Type="http://schemas.openxmlformats.org/officeDocument/2006/relationships/hyperlink" Target="mailto:info@exportcenter.ru" TargetMode="External"/><Relationship Id="rId19" Type="http://schemas.openxmlformats.org/officeDocument/2006/relationships/hyperlink" Target="http://www.eximbank.ru/hitech/okved.pdf" TargetMode="External"/><Relationship Id="rId14" Type="http://schemas.openxmlformats.org/officeDocument/2006/relationships/hyperlink" Target="http://exportcenter.ru/functions/not_financial/" TargetMode="External"/><Relationship Id="rId22" Type="http://schemas.openxmlformats.org/officeDocument/2006/relationships/hyperlink" Target="mailto:mailbox@eximbank.ru" TargetMode="External"/><Relationship Id="rId27" Type="http://schemas.openxmlformats.org/officeDocument/2006/relationships/hyperlink" Target="mailto:mailbox@eximbank.ru" TargetMode="External"/><Relationship Id="rId30" Type="http://schemas.openxmlformats.org/officeDocument/2006/relationships/hyperlink" Target="http://www.eximbank.ru/hitech/ved.pdf" TargetMode="External"/><Relationship Id="rId35" Type="http://schemas.openxmlformats.org/officeDocument/2006/relationships/hyperlink" Target="http://www.eximbank.ru/hitech/ved.pdf" TargetMode="External"/><Relationship Id="rId43" Type="http://schemas.openxmlformats.org/officeDocument/2006/relationships/hyperlink" Target="http://eximbank.ru/credits/product.php?page=33440" TargetMode="External"/><Relationship Id="rId48" Type="http://schemas.openxmlformats.org/officeDocument/2006/relationships/image" Target="media/image8.png"/><Relationship Id="rId56" Type="http://schemas.openxmlformats.org/officeDocument/2006/relationships/hyperlink" Target="http://eximbank.ru/credits/product.php?page=33440" TargetMode="External"/><Relationship Id="rId64" Type="http://schemas.openxmlformats.org/officeDocument/2006/relationships/image" Target="media/image12.png"/><Relationship Id="rId69" Type="http://schemas.openxmlformats.org/officeDocument/2006/relationships/hyperlink" Target="mailto:region@exportcenter.ru" TargetMode="External"/><Relationship Id="rId77" Type="http://schemas.openxmlformats.org/officeDocument/2006/relationships/hyperlink" Target="mailto:info@rusventure.ru" TargetMode="External"/><Relationship Id="rId100" Type="http://schemas.openxmlformats.org/officeDocument/2006/relationships/hyperlink" Target="http://exportcenter.ru" TargetMode="External"/><Relationship Id="rId105" Type="http://schemas.openxmlformats.org/officeDocument/2006/relationships/hyperlink" Target="mailto:region@exportcenter.ru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www.veb.ru/" TargetMode="External"/><Relationship Id="rId72" Type="http://schemas.openxmlformats.org/officeDocument/2006/relationships/hyperlink" Target="http://www.rdif.ru/" TargetMode="External"/><Relationship Id="rId80" Type="http://schemas.openxmlformats.org/officeDocument/2006/relationships/hyperlink" Target="http://www.veb.ru/" TargetMode="External"/><Relationship Id="rId85" Type="http://schemas.openxmlformats.org/officeDocument/2006/relationships/hyperlink" Target="mailto:demchenko@fasie.ru" TargetMode="External"/><Relationship Id="rId93" Type="http://schemas.openxmlformats.org/officeDocument/2006/relationships/hyperlink" Target="mailto:info@exportcenter.ru" TargetMode="External"/><Relationship Id="rId98" Type="http://schemas.openxmlformats.org/officeDocument/2006/relationships/hyperlink" Target="http://sk.ru/news/" TargetMode="External"/><Relationship Id="rId3" Type="http://schemas.openxmlformats.org/officeDocument/2006/relationships/numbering" Target="numbering.xml"/><Relationship Id="rId12" Type="http://schemas.openxmlformats.org/officeDocument/2006/relationships/hyperlink" Target="mailto:info@exportcenter.ru" TargetMode="External"/><Relationship Id="rId17" Type="http://schemas.openxmlformats.org/officeDocument/2006/relationships/hyperlink" Target="http://sk.ru/news/" TargetMode="External"/><Relationship Id="rId25" Type="http://schemas.openxmlformats.org/officeDocument/2006/relationships/hyperlink" Target="http://www.eximbank.ru/hitech/ved.pdf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5.png"/><Relationship Id="rId46" Type="http://schemas.openxmlformats.org/officeDocument/2006/relationships/hyperlink" Target="http://eximbank.ru/credits/product.php?page=33440" TargetMode="External"/><Relationship Id="rId59" Type="http://schemas.openxmlformats.org/officeDocument/2006/relationships/hyperlink" Target="http://eximbank.ru/credits/product.php?page=33440" TargetMode="External"/><Relationship Id="rId67" Type="http://schemas.openxmlformats.org/officeDocument/2006/relationships/hyperlink" Target="http://exportcenter.ru/functions/not_financial/" TargetMode="External"/><Relationship Id="rId103" Type="http://schemas.openxmlformats.org/officeDocument/2006/relationships/hyperlink" Target="http://exportcenter.ru/functions/not_financial/" TargetMode="External"/><Relationship Id="rId20" Type="http://schemas.openxmlformats.org/officeDocument/2006/relationships/hyperlink" Target="http://www.eximbank.ru/hitech/ved.pdf" TargetMode="External"/><Relationship Id="rId41" Type="http://schemas.openxmlformats.org/officeDocument/2006/relationships/image" Target="media/image6.png"/><Relationship Id="rId54" Type="http://schemas.openxmlformats.org/officeDocument/2006/relationships/hyperlink" Target="mailto:mailbox@eximbank.ru" TargetMode="External"/><Relationship Id="rId62" Type="http://schemas.openxmlformats.org/officeDocument/2006/relationships/hyperlink" Target="http://eximbank.ru/credits/product.php?page=33440" TargetMode="External"/><Relationship Id="rId70" Type="http://schemas.openxmlformats.org/officeDocument/2006/relationships/hyperlink" Target="https://asi.ru/investlift/" TargetMode="External"/><Relationship Id="rId75" Type="http://schemas.openxmlformats.org/officeDocument/2006/relationships/hyperlink" Target="http://exportcenter.ru/" TargetMode="External"/><Relationship Id="rId83" Type="http://schemas.openxmlformats.org/officeDocument/2006/relationships/hyperlink" Target="mailto:SKFoundation@sk.ru" TargetMode="External"/><Relationship Id="rId88" Type="http://schemas.openxmlformats.org/officeDocument/2006/relationships/hyperlink" Target="mailto:info@fasie.ru" TargetMode="External"/><Relationship Id="rId91" Type="http://schemas.openxmlformats.org/officeDocument/2006/relationships/hyperlink" Target="mailto:egorov@fasie.ru" TargetMode="External"/><Relationship Id="rId96" Type="http://schemas.openxmlformats.org/officeDocument/2006/relationships/hyperlink" Target="http://exportcenter.ru/functions/not_financia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mailto:info@exportcenter.ru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3.png"/><Relationship Id="rId36" Type="http://schemas.openxmlformats.org/officeDocument/2006/relationships/hyperlink" Target="http://eximbank.ru/credits/product.php?page=33440" TargetMode="External"/><Relationship Id="rId49" Type="http://schemas.openxmlformats.org/officeDocument/2006/relationships/hyperlink" Target="http://www.exiar.ru/" TargetMode="External"/><Relationship Id="rId57" Type="http://schemas.openxmlformats.org/officeDocument/2006/relationships/hyperlink" Target="mailto:mailbox@eximbank.ru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1.jpeg"/><Relationship Id="rId31" Type="http://schemas.openxmlformats.org/officeDocument/2006/relationships/hyperlink" Target="http://eximbank.ru/credits/product.php?page=33440" TargetMode="External"/><Relationship Id="rId44" Type="http://schemas.openxmlformats.org/officeDocument/2006/relationships/hyperlink" Target="mailto:mailbox@eximbank.ru" TargetMode="External"/><Relationship Id="rId52" Type="http://schemas.openxmlformats.org/officeDocument/2006/relationships/hyperlink" Target="mailto:info@veb.ru" TargetMode="External"/><Relationship Id="rId60" Type="http://schemas.openxmlformats.org/officeDocument/2006/relationships/hyperlink" Target="mailto:mailbox@eximbank.ru" TargetMode="External"/><Relationship Id="rId65" Type="http://schemas.openxmlformats.org/officeDocument/2006/relationships/hyperlink" Target="http://www.veb.ru/" TargetMode="External"/><Relationship Id="rId73" Type="http://schemas.openxmlformats.org/officeDocument/2006/relationships/hyperlink" Target="http://www.veb.ru/" TargetMode="External"/><Relationship Id="rId78" Type="http://schemas.openxmlformats.org/officeDocument/2006/relationships/hyperlink" Target="http://sk.ru/news/" TargetMode="External"/><Relationship Id="rId81" Type="http://schemas.openxmlformats.org/officeDocument/2006/relationships/hyperlink" Target="mailto:info@veb.ru" TargetMode="External"/><Relationship Id="rId86" Type="http://schemas.openxmlformats.org/officeDocument/2006/relationships/hyperlink" Target="mailto:zagidulin@fasie.ru" TargetMode="External"/><Relationship Id="rId94" Type="http://schemas.openxmlformats.org/officeDocument/2006/relationships/hyperlink" Target="http://exportcenter.ru/functions/not_financial/" TargetMode="External"/><Relationship Id="rId99" Type="http://schemas.openxmlformats.org/officeDocument/2006/relationships/hyperlink" Target="mailto:SKFoundation@sk.ru" TargetMode="External"/><Relationship Id="rId101" Type="http://schemas.openxmlformats.org/officeDocument/2006/relationships/hyperlink" Target="mailto:info@exportcenter.ru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hyperlink" Target="mailto:region@exportcenter.ru" TargetMode="External"/><Relationship Id="rId18" Type="http://schemas.openxmlformats.org/officeDocument/2006/relationships/hyperlink" Target="mailto:SKFoundation@sk.ru" TargetMode="External"/><Relationship Id="rId39" Type="http://schemas.openxmlformats.org/officeDocument/2006/relationships/hyperlink" Target="http://eximbank.ru/credits/product.php?page=33440" TargetMode="External"/><Relationship Id="rId34" Type="http://schemas.openxmlformats.org/officeDocument/2006/relationships/hyperlink" Target="http://www.eximbank.ru/hitech/okved.pdf" TargetMode="External"/><Relationship Id="rId50" Type="http://schemas.openxmlformats.org/officeDocument/2006/relationships/hyperlink" Target="mailto:info@exiar.ru" TargetMode="External"/><Relationship Id="rId55" Type="http://schemas.openxmlformats.org/officeDocument/2006/relationships/image" Target="media/image9.png"/><Relationship Id="rId76" Type="http://schemas.openxmlformats.org/officeDocument/2006/relationships/hyperlink" Target="http://www.rusventure.ru/ru/" TargetMode="External"/><Relationship Id="rId97" Type="http://schemas.openxmlformats.org/officeDocument/2006/relationships/hyperlink" Target="mailto:info@exportcenter.ru" TargetMode="External"/><Relationship Id="rId104" Type="http://schemas.openxmlformats.org/officeDocument/2006/relationships/hyperlink" Target="mailto:info@exportcent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C420B18-E173-409E-AB3E-8866FA599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66</Pages>
  <Words>10453</Words>
  <Characters>59587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 РФ</Company>
  <LinksUpToDate>false</LinksUpToDate>
  <CharactersWithSpaces>69901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Байрамкулова Люаза Аубекировна</dc:creator>
  <cp:lastModifiedBy>208-Настя</cp:lastModifiedBy>
  <cp:revision>3</cp:revision>
  <dcterms:created xsi:type="dcterms:W3CDTF">2016-11-10T11:21:00Z</dcterms:created>
  <dcterms:modified xsi:type="dcterms:W3CDTF">2016-11-16T04:16:00Z</dcterms:modified>
</cp:coreProperties>
</file>